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8" w:name="petav3-云-gpu-内部-ai-工程实施-sop"/>
    <w:p>
      <w:pPr>
        <w:pStyle w:val="Heading1"/>
      </w:pPr>
      <w:r>
        <w:t xml:space="preserve">petaV3 </w:t>
      </w:r>
      <w:r>
        <w:rPr>
          <w:rFonts w:hint="eastAsia"/>
        </w:rPr>
        <w:t xml:space="preserve">云</w:t>
      </w:r>
      <w:r>
        <w:t xml:space="preserve"> GPU </w:t>
      </w:r>
      <w:r>
        <w:rPr>
          <w:rFonts w:hint="eastAsia"/>
        </w:rPr>
        <w:t xml:space="preserve">内部</w:t>
      </w:r>
      <w:r>
        <w:t xml:space="preserve"> AI </w:t>
      </w:r>
      <w:r>
        <w:rPr>
          <w:rFonts w:hint="eastAsia"/>
        </w:rPr>
        <w:t xml:space="preserve">工程实施</w:t>
      </w:r>
      <w:r>
        <w:t xml:space="preserve"> SOP</w:t>
      </w:r>
    </w:p>
    <w:p>
      <w:pPr>
        <w:pStyle w:val="FirstParagraph"/>
      </w:pPr>
      <w:r>
        <w:rPr>
          <w:rFonts w:hint="eastAsia"/>
        </w:rPr>
        <w:t xml:space="preserve">版本：v1.1</w:t>
      </w:r>
    </w:p>
    <w:p>
      <w:pPr>
        <w:pStyle w:val="BodyText"/>
      </w:pPr>
      <w:r>
        <w:rPr>
          <w:rFonts w:hint="eastAsia"/>
        </w:rPr>
        <w:t xml:space="preserve">日期：2026-08-06</w:t>
      </w:r>
    </w:p>
    <w:p>
      <w:pPr>
        <w:pStyle w:val="BodyText"/>
      </w:pPr>
      <w:r>
        <w:rPr>
          <w:rFonts w:hint="eastAsia"/>
        </w:rPr>
        <w:t xml:space="preserve">适用对象：petaV3</w:t>
      </w:r>
      <w:r>
        <w:t xml:space="preserve"> </w:t>
      </w:r>
      <w:r>
        <w:rPr>
          <w:rFonts w:hint="eastAsia"/>
        </w:rPr>
        <w:t xml:space="preserve">工程师、DevOps、AI</w:t>
      </w:r>
      <w:r>
        <w:t xml:space="preserve"> infra </w:t>
      </w:r>
      <w:r>
        <w:rPr>
          <w:rFonts w:hint="eastAsia"/>
        </w:rPr>
        <w:t xml:space="preserve">负责人</w:t>
      </w:r>
      <w:r>
        <w:t xml:space="preserve"> </w:t>
      </w:r>
      <w:r>
        <w:rPr>
          <w:rFonts w:hint="eastAsia"/>
        </w:rPr>
        <w:t xml:space="preserve">目标：把云</w:t>
      </w:r>
      <w:r>
        <w:t xml:space="preserve"> GPU </w:t>
      </w:r>
      <w:r>
        <w:rPr>
          <w:rFonts w:hint="eastAsia"/>
        </w:rPr>
        <w:t xml:space="preserve">上的开源模型接入</w:t>
      </w:r>
      <w:r>
        <w:t xml:space="preserve"> </w:t>
      </w:r>
      <w:r>
        <w:rPr>
          <w:rFonts w:hint="eastAsia"/>
        </w:rPr>
        <w:t xml:space="preserve">petaV3，形成可测试、可回滚、可监控的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provider。</w:t>
      </w:r>
    </w:p>
    <w:bookmarkStart w:id="9" w:name="X5ef2cd59a4ab1dbf659bc25f322df45660db408"/>
    <w:p>
      <w:pPr>
        <w:pStyle w:val="Heading2"/>
      </w:pPr>
      <w:r>
        <w:t xml:space="preserve">1. SOP </w:t>
      </w:r>
      <w:r>
        <w:rPr>
          <w:rFonts w:hint="eastAsia"/>
        </w:rPr>
        <w:t xml:space="preserve">目标</w:t>
      </w:r>
    </w:p>
    <w:p>
      <w:pPr>
        <w:pStyle w:val="FirstParagraph"/>
      </w:pPr>
      <w:r>
        <w:rPr>
          <w:rFonts w:hint="eastAsia"/>
        </w:rPr>
        <w:t xml:space="preserve">这份</w:t>
      </w:r>
      <w:r>
        <w:t xml:space="preserve"> SOP </w:t>
      </w:r>
      <w:r>
        <w:rPr>
          <w:rFonts w:hint="eastAsia"/>
        </w:rPr>
        <w:t xml:space="preserve">不是商业计划书，而是工程执行文件。它回答：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云</w:t>
      </w:r>
      <w:r>
        <w:t xml:space="preserve"> GPU server </w:t>
      </w:r>
      <w:r>
        <w:rPr>
          <w:rFonts w:hint="eastAsia"/>
        </w:rPr>
        <w:t xml:space="preserve">要怎么准备。</w:t>
      </w:r>
    </w:p>
    <w:p>
      <w:pPr>
        <w:pStyle w:val="Compact"/>
        <w:numPr>
          <w:ilvl w:val="0"/>
          <w:numId w:val="1001"/>
        </w:numPr>
      </w:pPr>
      <w:r>
        <w:t xml:space="preserve">vLLM / Qwen </w:t>
      </w:r>
      <w:r>
        <w:rPr>
          <w:rFonts w:hint="eastAsia"/>
        </w:rPr>
        <w:t xml:space="preserve">模型要怎么部署。</w:t>
      </w:r>
    </w:p>
    <w:p>
      <w:pPr>
        <w:pStyle w:val="Compact"/>
        <w:numPr>
          <w:ilvl w:val="0"/>
          <w:numId w:val="1001"/>
        </w:numPr>
      </w:pPr>
      <w:r>
        <w:t xml:space="preserve">AI Gateway </w:t>
      </w:r>
      <w:r>
        <w:rPr>
          <w:rFonts w:hint="eastAsia"/>
        </w:rPr>
        <w:t xml:space="preserve">要怎么保护模型</w:t>
      </w:r>
      <w:r>
        <w:t xml:space="preserve"> API。</w:t>
      </w:r>
    </w:p>
    <w:p>
      <w:pPr>
        <w:pStyle w:val="Compact"/>
        <w:numPr>
          <w:ilvl w:val="0"/>
          <w:numId w:val="1001"/>
        </w:numPr>
      </w:pPr>
      <w:r>
        <w:t xml:space="preserve">petaV3 </w:t>
      </w:r>
      <w:r>
        <w:rPr>
          <w:rFonts w:hint="eastAsia"/>
        </w:rPr>
        <w:t xml:space="preserve">要怎么新增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第一个业务功能要怎么迁移。</w:t>
      </w:r>
    </w:p>
    <w:p>
      <w:pPr>
        <w:pStyle w:val="Compact"/>
        <w:numPr>
          <w:ilvl w:val="0"/>
          <w:numId w:val="1001"/>
        </w:numPr>
      </w:pPr>
      <w:r>
        <w:t xml:space="preserve">RAG </w:t>
      </w:r>
      <w:r>
        <w:rPr>
          <w:rFonts w:hint="eastAsia"/>
        </w:rPr>
        <w:t xml:space="preserve">后续要怎么接。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上线前要检查什么。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出问题怎么</w:t>
      </w:r>
      <w:r>
        <w:t xml:space="preserve"> debug </w:t>
      </w:r>
      <w:r>
        <w:rPr>
          <w:rFonts w:hint="eastAsia"/>
        </w:rPr>
        <w:t xml:space="preserve">和</w:t>
      </w:r>
      <w:r>
        <w:t xml:space="preserve"> rollback。</w:t>
      </w:r>
    </w:p>
    <w:p>
      <w:pPr>
        <w:pStyle w:val="FirstParagraph"/>
      </w:pPr>
      <w:r>
        <w:rPr>
          <w:rFonts w:hint="eastAsia"/>
        </w:rPr>
        <w:t xml:space="preserve">第一版只覆盖文本</w:t>
      </w:r>
      <w:r>
        <w:t xml:space="preserve"> </w:t>
      </w:r>
      <w:r>
        <w:rPr>
          <w:rFonts w:hint="eastAsia"/>
        </w:rPr>
        <w:t xml:space="preserve">AI。视频生成、图片生成、TTS、本地转录模型不在本</w:t>
      </w:r>
      <w:r>
        <w:t xml:space="preserve"> SOP </w:t>
      </w:r>
      <w:r>
        <w:rPr>
          <w:rFonts w:hint="eastAsia"/>
        </w:rPr>
        <w:t xml:space="preserve">的第一阶段范围内。</w:t>
      </w:r>
    </w:p>
    <w:bookmarkEnd w:id="9"/>
    <w:bookmarkStart w:id="10" w:name="X4bc7699043d96c61a4718e75e21638ca36e8d46"/>
    <w:p>
      <w:pPr>
        <w:pStyle w:val="Heading2"/>
      </w:pPr>
      <w:r>
        <w:t xml:space="preserve">2. </w:t>
      </w:r>
      <w:r>
        <w:rPr>
          <w:rFonts w:hint="eastAsia"/>
        </w:rPr>
        <w:t xml:space="preserve">总体架构</w:t>
      </w:r>
    </w:p>
    <w:p>
      <w:pPr>
        <w:pStyle w:val="SourceCode"/>
      </w:pPr>
      <w:r>
        <w:rPr>
          <w:rStyle w:val="VerbatimChar"/>
        </w:rPr>
        <w:t xml:space="preserve">petaV3 Laravel / Vue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| AiClient -&gt; internal_ai provider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AI Gateway / Nginx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| OpenAI-compatible API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vLLM Model Server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+-- Qwen / other open-weight model</w:t>
      </w:r>
      <w:r>
        <w:br/>
      </w:r>
      <w:r>
        <w:rPr>
          <w:rStyle w:val="VerbatimChar"/>
        </w:rPr>
        <w:t xml:space="preserve">  +-- NVIDIA GPU runtime</w:t>
      </w:r>
      <w:r>
        <w:br/>
      </w:r>
      <w:r>
        <w:rPr>
          <w:rStyle w:val="VerbatimChar"/>
        </w:rPr>
        <w:t xml:space="preserve">  +-- Docker</w:t>
      </w:r>
      <w:r>
        <w:br/>
      </w:r>
      <w:r>
        <w:rPr>
          <w:rStyle w:val="VerbatimChar"/>
        </w:rPr>
        <w:t xml:space="preserve">  |</w:t>
      </w:r>
      <w:r>
        <w:br/>
      </w:r>
      <w:r>
        <w:rPr>
          <w:rStyle w:val="VerbatimChar"/>
        </w:rPr>
        <w:t xml:space="preserve">  v</w:t>
      </w:r>
      <w:r>
        <w:br/>
      </w:r>
      <w:r>
        <w:rPr>
          <w:rStyle w:val="VerbatimChar"/>
        </w:rPr>
        <w:t xml:space="preserve">Qdrant Vector DB  (Phase 1 RAG)</w:t>
      </w:r>
    </w:p>
    <w:bookmarkEnd w:id="10"/>
    <w:bookmarkStart w:id="11" w:name="X0848e5726d71a4045986e410c550f92d874b87a"/>
    <w:p>
      <w:pPr>
        <w:pStyle w:val="Heading2"/>
      </w:pPr>
      <w:r>
        <w:t xml:space="preserve">3. </w:t>
      </w:r>
      <w:r>
        <w:rPr>
          <w:rFonts w:hint="eastAsia"/>
        </w:rPr>
        <w:t xml:space="preserve">推荐执行顺序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负责人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验收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申请云</w:t>
            </w:r>
            <w:r>
              <w:t xml:space="preserve"> GPU server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nvidia-smi</w:t>
            </w:r>
            <w:r>
              <w:t xml:space="preserve"> </w:t>
            </w:r>
            <w:r>
              <w:rPr>
                <w:rFonts w:hint="eastAsia"/>
              </w:rPr>
              <w:t xml:space="preserve">正常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安装</w:t>
            </w:r>
            <w:r>
              <w:t xml:space="preserve"> Docker + NVIDIA runtime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Docker container </w:t>
            </w:r>
            <w:r>
              <w:rPr>
                <w:rFonts w:hint="eastAsia"/>
              </w:rPr>
              <w:t xml:space="preserve">可访问</w:t>
            </w:r>
            <w:r>
              <w:t xml:space="preserve"> GPU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</w:t>
            </w:r>
            <w:r>
              <w:t xml:space="preserve"> vLLM + Qwen</w:t>
            </w:r>
          </w:p>
        </w:tc>
        <w:tc>
          <w:tcPr/>
          <w:p>
            <w:pPr>
              <w:pStyle w:val="Compact"/>
            </w:pPr>
            <w:r>
              <w:t xml:space="preserve">Infra / AI Engineer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/v1/chat/completions</w:t>
            </w:r>
            <w:r>
              <w:t xml:space="preserve"> </w:t>
            </w:r>
            <w:r>
              <w:rPr>
                <w:rFonts w:hint="eastAsia"/>
              </w:rPr>
              <w:t xml:space="preserve">正常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部署</w:t>
            </w:r>
            <w:r>
              <w:t xml:space="preserve"> AI Gateway</w:t>
            </w:r>
          </w:p>
        </w:tc>
        <w:tc>
          <w:tcPr/>
          <w:p>
            <w:pPr>
              <w:pStyle w:val="Compact"/>
            </w:pPr>
            <w:r>
              <w:t xml:space="preserve">Infra</w:t>
            </w:r>
          </w:p>
        </w:tc>
        <w:tc>
          <w:tcPr/>
          <w:p>
            <w:pPr>
              <w:pStyle w:val="Compact"/>
            </w:pPr>
            <w:r>
              <w:t xml:space="preserve">API key / IP allowlist </w:t>
            </w:r>
            <w:r>
              <w:rPr>
                <w:rFonts w:hint="eastAsia"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petaV3 </w:t>
            </w:r>
            <w:r>
              <w:rPr>
                <w:rFonts w:hint="eastAsia"/>
              </w:rPr>
              <w:t xml:space="preserve">新增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  <w:r>
              <w:t xml:space="preserve"> </w:t>
            </w:r>
            <w:r>
              <w:t xml:space="preserve">provider</w:t>
            </w:r>
          </w:p>
        </w:tc>
        <w:tc>
          <w:tcPr/>
          <w:p>
            <w:pPr>
              <w:pStyle w:val="Compact"/>
            </w:pPr>
            <w:r>
              <w:t xml:space="preserve">Backend</w:t>
            </w:r>
          </w:p>
        </w:tc>
        <w:tc>
          <w:tcPr/>
          <w:p>
            <w:pPr>
              <w:pStyle w:val="Compact"/>
            </w:pPr>
            <w:r>
              <w:t xml:space="preserve">provider test </w:t>
            </w:r>
            <w:r>
              <w:rPr>
                <w:rFonts w:hint="eastAsia"/>
              </w:rPr>
              <w:t xml:space="preserve">成功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迁移第一个业务功能</w:t>
            </w:r>
          </w:p>
        </w:tc>
        <w:tc>
          <w:tcPr/>
          <w:p>
            <w:pPr>
              <w:pStyle w:val="Compact"/>
            </w:pPr>
            <w:r>
              <w:t xml:space="preserve">Backend / Business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真实样本可跑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加日志、评测、成本记录</w:t>
            </w:r>
          </w:p>
        </w:tc>
        <w:tc>
          <w:tcPr/>
          <w:p>
            <w:pPr>
              <w:pStyle w:val="Compact"/>
            </w:pPr>
            <w:r>
              <w:t xml:space="preserve">Backend / Infra</w:t>
            </w:r>
          </w:p>
        </w:tc>
        <w:tc>
          <w:tcPr/>
          <w:p>
            <w:pPr>
              <w:pStyle w:val="Compact"/>
            </w:pPr>
            <w:r>
              <w:t xml:space="preserve">POC report </w:t>
            </w:r>
            <w:r>
              <w:rPr>
                <w:rFonts w:hint="eastAsia"/>
              </w:rPr>
              <w:t xml:space="preserve">可生成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Phase 1 </w:t>
            </w:r>
            <w:r>
              <w:rPr>
                <w:rFonts w:hint="eastAsia"/>
              </w:rPr>
              <w:t xml:space="preserve">再接</w:t>
            </w:r>
            <w:r>
              <w:t xml:space="preserve"> RAG</w:t>
            </w:r>
          </w:p>
        </w:tc>
        <w:tc>
          <w:tcPr/>
          <w:p>
            <w:pPr>
              <w:pStyle w:val="Compact"/>
            </w:pPr>
            <w:r>
              <w:t xml:space="preserve">Backend / Data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私有数据可检索</w:t>
            </w:r>
          </w:p>
        </w:tc>
      </w:tr>
    </w:tbl>
    <w:bookmarkEnd w:id="11"/>
    <w:bookmarkStart w:id="17" w:name="Xc7ee26e1c022ea6d9a0fedb56552dfa12d506c7"/>
    <w:p>
      <w:pPr>
        <w:pStyle w:val="Heading2"/>
      </w:pPr>
      <w:r>
        <w:t xml:space="preserve">4. </w:t>
      </w:r>
      <w:r>
        <w:rPr>
          <w:rFonts w:hint="eastAsia"/>
        </w:rPr>
        <w:t xml:space="preserve">云</w:t>
      </w:r>
      <w:r>
        <w:t xml:space="preserve"> GPU Server </w:t>
      </w:r>
      <w:r>
        <w:rPr>
          <w:rFonts w:hint="eastAsia"/>
        </w:rPr>
        <w:t xml:space="preserve">准备</w:t>
      </w:r>
    </w:p>
    <w:bookmarkStart w:id="12" w:name="X62d9523ece5c4dd3da62071f1244da7d788a5c1"/>
    <w:p>
      <w:pPr>
        <w:pStyle w:val="Heading3"/>
      </w:pPr>
      <w:r>
        <w:t xml:space="preserve">4.1 </w:t>
      </w:r>
      <w:r>
        <w:rPr>
          <w:rFonts w:hint="eastAsia"/>
        </w:rPr>
        <w:t xml:space="preserve">建议配置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t xml:space="preserve">POC </w:t>
            </w:r>
            <w:r>
              <w:rPr>
                <w:rFonts w:hint="eastAsia"/>
              </w:rPr>
              <w:t xml:space="preserve">建议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云与地域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阿里云国际站，吉隆坡</w:t>
            </w:r>
            <w:r>
              <w:t xml:space="preserve"> </w:t>
            </w:r>
            <w:r>
              <w:rPr>
                <w:rStyle w:val="VerbatimChar"/>
              </w:rPr>
              <w:t xml:space="preserve">ap-southeast-3</w:t>
            </w:r>
            <w:r>
              <w:t xml:space="preserve"> </w:t>
            </w:r>
            <w:r>
              <w:rPr>
                <w:rFonts w:hint="eastAsia"/>
              </w:rPr>
              <w:t xml:space="preserve">优先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新加坡</w:t>
            </w:r>
            <w:r>
              <w:t xml:space="preserve"> </w:t>
            </w:r>
            <w:r>
              <w:rPr>
                <w:rStyle w:val="VerbatimChar"/>
              </w:rPr>
              <w:t xml:space="preserve">ap-southeast-1</w:t>
            </w:r>
            <w:r>
              <w:t xml:space="preserve"> </w:t>
            </w:r>
            <w:r>
              <w:rPr>
                <w:rFonts w:hint="eastAsia"/>
              </w:rPr>
              <w:t xml:space="preserve">仅作库存</w:t>
            </w:r>
            <w:r>
              <w:t xml:space="preserve"> / </w:t>
            </w:r>
            <w:r>
              <w:rPr>
                <w:rFonts w:hint="eastAsia"/>
              </w:rPr>
              <w:t xml:space="preserve">能力备选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首选</w:t>
            </w:r>
            <w:r>
              <w:t xml:space="preserve"> GPU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ecs.gn8is.2xlarge</w:t>
            </w:r>
            <w:r>
              <w:rPr>
                <w:rFonts w:hint="eastAsia"/>
              </w:rPr>
              <w:t xml:space="preserve">，L20</w:t>
            </w:r>
            <w:r>
              <w:t xml:space="preserve"> 48GB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官方规格为</w:t>
            </w:r>
            <w:r>
              <w:t xml:space="preserve"> 8 vCPU、64 GiB、1 </w:t>
            </w:r>
            <w:r>
              <w:rPr>
                <w:rFonts w:hint="eastAsia"/>
              </w:rPr>
              <w:t xml:space="preserve">张</w:t>
            </w:r>
            <w:r>
              <w:t xml:space="preserve"> </w:t>
            </w:r>
            <w:r>
              <w:rPr>
                <w:rFonts w:hint="eastAsia"/>
              </w:rPr>
              <w:t xml:space="preserve">L20；下单前检查实时库存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备选</w:t>
            </w:r>
            <w:r>
              <w:t xml:space="preserve"> GPU</w:t>
            </w:r>
          </w:p>
        </w:tc>
        <w:tc>
          <w:tcPr/>
          <w:p>
            <w:pPr>
              <w:pStyle w:val="Compact"/>
            </w:pPr>
            <w:r>
              <w:t xml:space="preserve">A10 24GB </w:t>
            </w:r>
            <w:r>
              <w:rPr>
                <w:rFonts w:hint="eastAsia"/>
              </w:rPr>
              <w:t xml:space="preserve">级实例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运行经过验证的</w:t>
            </w:r>
            <w:r>
              <w:t xml:space="preserve"> Qwen3-14B </w:t>
            </w:r>
            <w:r>
              <w:rPr>
                <w:rFonts w:hint="eastAsia"/>
              </w:rPr>
              <w:t xml:space="preserve">AWQ；不能默认同地域有货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Disk</w:t>
            </w:r>
          </w:p>
        </w:tc>
        <w:tc>
          <w:tcPr/>
          <w:p>
            <w:pPr>
              <w:pStyle w:val="Compact"/>
            </w:pPr>
            <w:r>
              <w:t xml:space="preserve">300-500GB </w:t>
            </w:r>
            <w:r>
              <w:rPr>
                <w:rFonts w:hint="eastAsia"/>
              </w:rPr>
              <w:t xml:space="preserve">ESSD，加密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</w:t>
            </w:r>
            <w:r>
              <w:t xml:space="preserve"> </w:t>
            </w:r>
            <w:r>
              <w:rPr>
                <w:rFonts w:hint="eastAsia"/>
              </w:rPr>
              <w:t xml:space="preserve">cache、logs；Qdrant</w:t>
            </w:r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Phase 1 </w:t>
            </w:r>
            <w:r>
              <w:rPr>
                <w:rFonts w:hint="eastAsia"/>
              </w:rPr>
              <w:t xml:space="preserve">再按容量扩展</w:t>
            </w:r>
          </w:p>
        </w:tc>
      </w:tr>
      <w:tr>
        <w:tc>
          <w:tcPr/>
          <w:p>
            <w:pPr>
              <w:pStyle w:val="Compact"/>
            </w:pPr>
            <w:r>
              <w:t xml:space="preserve">OS</w:t>
            </w:r>
          </w:p>
        </w:tc>
        <w:tc>
          <w:tcPr/>
          <w:p>
            <w:pPr>
              <w:pStyle w:val="Compact"/>
            </w:pPr>
            <w:r>
              <w:t xml:space="preserve">Ubuntu 22.04 LTS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首轮固定一个</w:t>
            </w:r>
            <w:r>
              <w:t xml:space="preserve"> OS </w:t>
            </w:r>
            <w:r>
              <w:rPr>
                <w:rFonts w:hint="eastAsia"/>
              </w:rPr>
              <w:t xml:space="preserve">版本，避免环境变量过多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VPC；443</w:t>
            </w:r>
            <w:r>
              <w:t xml:space="preserve"> </w:t>
            </w:r>
            <w:r>
              <w:rPr>
                <w:rFonts w:hint="eastAsia"/>
              </w:rPr>
              <w:t xml:space="preserve">只允许</w:t>
            </w:r>
            <w:r>
              <w:t xml:space="preserve"> petaV3 </w:t>
            </w:r>
            <w:r>
              <w:rPr>
                <w:rFonts w:hint="eastAsia"/>
              </w:rPr>
              <w:t xml:space="preserve">来源</w:t>
            </w:r>
          </w:p>
        </w:tc>
        <w:tc>
          <w:tcPr/>
          <w:p>
            <w:pPr>
              <w:pStyle w:val="Compact"/>
            </w:pPr>
            <w:r>
              <w:t xml:space="preserve">SSH </w:t>
            </w:r>
            <w:r>
              <w:rPr>
                <w:rFonts w:hint="eastAsia"/>
              </w:rPr>
              <w:t xml:space="preserve">仅</w:t>
            </w:r>
            <w:r>
              <w:t xml:space="preserve"> bastion / VPN / </w:t>
            </w:r>
            <w:r>
              <w:rPr>
                <w:rFonts w:hint="eastAsia"/>
              </w:rPr>
              <w:t xml:space="preserve">固定</w:t>
            </w:r>
            <w:r>
              <w:t xml:space="preserve"> </w:t>
            </w:r>
            <w:r>
              <w:rPr>
                <w:rFonts w:hint="eastAsia"/>
              </w:rPr>
              <w:t xml:space="preserve">IP，8000</w:t>
            </w:r>
            <w:r>
              <w:t xml:space="preserve"> </w:t>
            </w:r>
            <w:r>
              <w:rPr>
                <w:rFonts w:hint="eastAsia"/>
              </w:rPr>
              <w:t xml:space="preserve">不开放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吉隆坡属于</w:t>
      </w:r>
      <w:r>
        <w:t xml:space="preserve"> Global Data </w:t>
      </w:r>
      <w:r>
        <w:rPr>
          <w:rFonts w:hint="eastAsia"/>
        </w:rPr>
        <w:t xml:space="preserve">Plane，不是中国大陆数据区。CN-test</w:t>
      </w:r>
      <w:r>
        <w:t xml:space="preserve"> </w:t>
      </w:r>
      <w:r>
        <w:rPr>
          <w:rFonts w:hint="eastAsia"/>
        </w:rPr>
        <w:t xml:space="preserve">只能使用合成或获批脱敏数据；真实大陆客户数据要在独立大陆区域、账号和合规评审完成后接入。</w:t>
      </w:r>
    </w:p>
    <w:bookmarkEnd w:id="12"/>
    <w:bookmarkStart w:id="13" w:name="X956f550c6a777bae6d91ef8846e03b28ecd29b4"/>
    <w:p>
      <w:pPr>
        <w:pStyle w:val="Heading3"/>
      </w:pPr>
      <w:r>
        <w:t xml:space="preserve">4.2 </w:t>
      </w:r>
      <w:r>
        <w:rPr>
          <w:rFonts w:hint="eastAsia"/>
        </w:rPr>
        <w:t xml:space="preserve">账号、预算与下单前置门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使用公司阿里云国际站账号，不使用个人账号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创建最小权限</w:t>
      </w:r>
      <w:r>
        <w:rPr>
          <w:rStyle w:val="VerbatimChar"/>
        </w:rPr>
        <w:t xml:space="preserve"> RAM </w:t>
      </w:r>
      <w:r>
        <w:rPr>
          <w:rStyle w:val="VerbatimChar"/>
          <w:rFonts w:hint="eastAsia"/>
        </w:rPr>
        <w:t xml:space="preserve">运维用户，MFA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已开启</w:t>
      </w:r>
      <w:r>
        <w:br/>
      </w:r>
      <w:r>
        <w:rPr>
          <w:rStyle w:val="VerbatimChar"/>
        </w:rPr>
        <w:t xml:space="preserve">[ ] POC </w:t>
      </w:r>
      <w:r>
        <w:rPr>
          <w:rStyle w:val="VerbatimChar"/>
          <w:rFonts w:hint="eastAsia"/>
        </w:rPr>
        <w:t xml:space="preserve">云支出硬上限为</w:t>
      </w:r>
      <w:r>
        <w:rPr>
          <w:rStyle w:val="VerbatimChar"/>
        </w:rPr>
        <w:t xml:space="preserve"> USD 500</w:t>
      </w:r>
      <w:r>
        <w:br/>
      </w:r>
      <w:r>
        <w:rPr>
          <w:rStyle w:val="VerbatimChar"/>
        </w:rPr>
        <w:t xml:space="preserve">[ ] 50% / 80% / 100% </w:t>
      </w:r>
      <w:r>
        <w:rPr>
          <w:rStyle w:val="VerbatimChar"/>
          <w:rFonts w:hint="eastAsia"/>
        </w:rPr>
        <w:t xml:space="preserve">预算告警已配置并测试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保存创建当日</w:t>
      </w:r>
      <w:r>
        <w:rPr>
          <w:rStyle w:val="VerbatimChar"/>
        </w:rPr>
        <w:t xml:space="preserve"> calculator / order </w:t>
      </w:r>
      <w:r>
        <w:rPr>
          <w:rStyle w:val="VerbatimChar"/>
          <w:rFonts w:hint="eastAsia"/>
        </w:rPr>
        <w:t xml:space="preserve">报价和实例库存截图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明确磁盘、快照、EIP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在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停机后仍可能继续计费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记录</w:t>
      </w:r>
      <w:r>
        <w:rPr>
          <w:rStyle w:val="VerbatimChar"/>
        </w:rPr>
        <w:t xml:space="preserve"> primary=Kuala Lumpur、fallback=Singapore </w:t>
      </w:r>
      <w:r>
        <w:rPr>
          <w:rStyle w:val="VerbatimChar"/>
          <w:rFonts w:hint="eastAsia"/>
        </w:rPr>
        <w:t xml:space="preserve">的批准人和理由</w:t>
      </w:r>
    </w:p>
    <w:bookmarkEnd w:id="13"/>
    <w:bookmarkStart w:id="14" w:name="X06d516aed057765e038d3a4f6672317e8d9d313"/>
    <w:p>
      <w:pPr>
        <w:pStyle w:val="Heading3"/>
      </w:pPr>
      <w:r>
        <w:t xml:space="preserve">4.3 </w:t>
      </w:r>
      <w:r>
        <w:rPr>
          <w:rFonts w:hint="eastAsia"/>
        </w:rPr>
        <w:t xml:space="preserve">服务器初始化</w:t>
      </w:r>
      <w:r>
        <w:t xml:space="preserve"> checklist</w:t>
      </w:r>
    </w:p>
    <w:p>
      <w:pPr>
        <w:pStyle w:val="SourceCode"/>
      </w:pPr>
      <w:r>
        <w:rPr>
          <w:rStyle w:val="VerbatimChar"/>
        </w:rPr>
        <w:t xml:space="preserve">[ ] SSH key </w:t>
      </w:r>
      <w:r>
        <w:rPr>
          <w:rStyle w:val="VerbatimChar"/>
          <w:rFonts w:hint="eastAsia"/>
        </w:rPr>
        <w:t xml:space="preserve">已配置</w:t>
      </w:r>
      <w:r>
        <w:br/>
      </w:r>
      <w:r>
        <w:rPr>
          <w:rStyle w:val="VerbatimChar"/>
        </w:rPr>
        <w:t xml:space="preserve">[ ] root login </w:t>
      </w:r>
      <w:r>
        <w:rPr>
          <w:rStyle w:val="VerbatimChar"/>
          <w:rFonts w:hint="eastAsia"/>
        </w:rPr>
        <w:t xml:space="preserve">策略确认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防火墙已限制</w:t>
      </w:r>
      <w:r>
        <w:rPr>
          <w:rStyle w:val="VerbatimChar"/>
        </w:rPr>
        <w:t xml:space="preserve"> SSH </w:t>
      </w:r>
      <w:r>
        <w:rPr>
          <w:rStyle w:val="VerbatimChar"/>
          <w:rFonts w:hint="eastAsia"/>
        </w:rPr>
        <w:t xml:space="preserve">来源</w:t>
      </w:r>
      <w:r>
        <w:rPr>
          <w:rStyle w:val="VerbatimChar"/>
        </w:rPr>
        <w:t xml:space="preserve"> IP</w:t>
      </w:r>
      <w:r>
        <w:br/>
      </w:r>
      <w:r>
        <w:rPr>
          <w:rStyle w:val="VerbatimChar"/>
        </w:rPr>
        <w:t xml:space="preserve">[ ] server timezone </w:t>
      </w:r>
      <w:r>
        <w:rPr>
          <w:rStyle w:val="VerbatimChar"/>
          <w:rFonts w:hint="eastAsia"/>
        </w:rPr>
        <w:t xml:space="preserve">已确认</w:t>
      </w:r>
      <w:r>
        <w:br/>
      </w:r>
      <w:r>
        <w:rPr>
          <w:rStyle w:val="VerbatimChar"/>
        </w:rPr>
        <w:t xml:space="preserve">[ ] disk size </w:t>
      </w:r>
      <w:r>
        <w:rPr>
          <w:rStyle w:val="VerbatimChar"/>
          <w:rFonts w:hint="eastAsia"/>
        </w:rPr>
        <w:t xml:space="preserve">足够</w:t>
      </w:r>
      <w:r>
        <w:br/>
      </w:r>
      <w:r>
        <w:rPr>
          <w:rStyle w:val="VerbatimChar"/>
        </w:rPr>
        <w:t xml:space="preserve">[ ] GPU </w:t>
      </w:r>
      <w:r>
        <w:rPr>
          <w:rStyle w:val="VerbatimChar"/>
          <w:rFonts w:hint="eastAsia"/>
        </w:rPr>
        <w:t xml:space="preserve">可见</w:t>
      </w:r>
      <w:r>
        <w:br/>
      </w:r>
      <w:r>
        <w:rPr>
          <w:rStyle w:val="VerbatimChar"/>
        </w:rPr>
        <w:t xml:space="preserve">[ ] Docker </w:t>
      </w:r>
      <w:r>
        <w:rPr>
          <w:rStyle w:val="VerbatimChar"/>
          <w:rFonts w:hint="eastAsia"/>
        </w:rPr>
        <w:t xml:space="preserve">可运行</w:t>
      </w:r>
      <w:r>
        <w:br/>
      </w:r>
      <w:r>
        <w:rPr>
          <w:rStyle w:val="VerbatimChar"/>
        </w:rPr>
        <w:t xml:space="preserve">[ ] Docker </w:t>
      </w:r>
      <w:r>
        <w:rPr>
          <w:rStyle w:val="VerbatimChar"/>
          <w:rFonts w:hint="eastAsia"/>
        </w:rPr>
        <w:t xml:space="preserve">可访问</w:t>
      </w:r>
      <w:r>
        <w:rPr>
          <w:rStyle w:val="VerbatimChar"/>
        </w:rPr>
        <w:t xml:space="preserve"> GPU</w:t>
      </w:r>
    </w:p>
    <w:bookmarkEnd w:id="14"/>
    <w:bookmarkStart w:id="15" w:name="Xb3c97cf5bbece19c51d29c7186913f35a16b384"/>
    <w:p>
      <w:pPr>
        <w:pStyle w:val="Heading3"/>
      </w:pPr>
      <w:r>
        <w:t xml:space="preserve">4.4 GPU </w:t>
      </w:r>
      <w:r>
        <w:rPr>
          <w:rFonts w:hint="eastAsia"/>
        </w:rPr>
        <w:t xml:space="preserve">验证命令</w:t>
      </w:r>
    </w:p>
    <w:p>
      <w:pPr>
        <w:pStyle w:val="SourceCode"/>
      </w:pPr>
      <w:r>
        <w:rPr>
          <w:rStyle w:val="VerbatimChar"/>
        </w:rPr>
        <w:t xml:space="preserve">nvidia-smi</w:t>
      </w:r>
    </w:p>
    <w:p>
      <w:pPr>
        <w:pStyle w:val="FirstParagraph"/>
      </w:pPr>
      <w:r>
        <w:rPr>
          <w:rFonts w:hint="eastAsia"/>
        </w:rPr>
        <w:t xml:space="preserve">预期：</w:t>
      </w:r>
    </w:p>
    <w:p>
      <w:pPr>
        <w:pStyle w:val="SourceCode"/>
      </w:pPr>
      <w:r>
        <w:rPr>
          <w:rStyle w:val="VerbatimChar"/>
          <w:rFonts w:hint="eastAsia"/>
        </w:rPr>
        <w:t xml:space="preserve">能看到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型号、显存、driver</w:t>
      </w:r>
      <w:r>
        <w:rPr>
          <w:rStyle w:val="VerbatimChar"/>
        </w:rPr>
        <w:t xml:space="preserve"> version、CUDA version。</w:t>
      </w:r>
    </w:p>
    <w:p>
      <w:pPr>
        <w:pStyle w:val="FirstParagraph"/>
      </w:pPr>
      <w:r>
        <w:t xml:space="preserve">Docker GPU </w:t>
      </w:r>
      <w:r>
        <w:rPr>
          <w:rFonts w:hint="eastAsia"/>
        </w:rPr>
        <w:t xml:space="preserve">验证：</w:t>
      </w:r>
    </w:p>
    <w:p>
      <w:pPr>
        <w:pStyle w:val="SourceCode"/>
      </w:pPr>
      <w:r>
        <w:rPr>
          <w:rStyle w:val="VerbatimChar"/>
        </w:rPr>
        <w:t xml:space="preserve">docker run --rm --gpus all nvidia/cuda:12.4.1-base-ubuntu22.04 nvidia-smi</w:t>
      </w:r>
    </w:p>
    <w:p>
      <w:pPr>
        <w:pStyle w:val="FirstParagraph"/>
      </w:pPr>
      <w:r>
        <w:rPr>
          <w:rFonts w:hint="eastAsia"/>
        </w:rPr>
        <w:t xml:space="preserve">预期：</w:t>
      </w:r>
    </w:p>
    <w:p>
      <w:pPr>
        <w:pStyle w:val="SourceCode"/>
      </w:pPr>
      <w:r>
        <w:rPr>
          <w:rStyle w:val="VerbatimChar"/>
        </w:rPr>
        <w:t xml:space="preserve">container </w:t>
      </w:r>
      <w:r>
        <w:rPr>
          <w:rStyle w:val="VerbatimChar"/>
          <w:rFonts w:hint="eastAsia"/>
        </w:rPr>
        <w:t xml:space="preserve">内也能看到同一张</w:t>
      </w:r>
      <w:r>
        <w:rPr>
          <w:rStyle w:val="VerbatimChar"/>
        </w:rPr>
        <w:t xml:space="preserve"> GPU。</w:t>
      </w:r>
    </w:p>
    <w:bookmarkEnd w:id="15"/>
    <w:bookmarkStart w:id="16" w:name="X1477b1e5f6f7e38bf70e299629668f1fc16538a"/>
    <w:p>
      <w:pPr>
        <w:pStyle w:val="Heading3"/>
      </w:pPr>
      <w:r>
        <w:t xml:space="preserve">4.5 </w:t>
      </w:r>
      <w:r>
        <w:rPr>
          <w:rFonts w:hint="eastAsia"/>
        </w:rPr>
        <w:t xml:space="preserve">非工作时段节费停机</w:t>
      </w:r>
    </w:p>
    <w:p>
      <w:pPr>
        <w:pStyle w:val="FirstParagraph"/>
      </w:pPr>
      <w:r>
        <w:rPr>
          <w:rFonts w:hint="eastAsia"/>
        </w:rPr>
        <w:t xml:space="preserve">必须通过</w:t>
      </w:r>
      <w:r>
        <w:t xml:space="preserve"> OOS </w:t>
      </w:r>
      <w:r>
        <w:rPr>
          <w:rFonts w:hint="eastAsia"/>
        </w:rPr>
        <w:t xml:space="preserve">定时任务或</w:t>
      </w:r>
      <w:r>
        <w:t xml:space="preserve"> ECS API </w:t>
      </w:r>
      <w:r>
        <w:rPr>
          <w:rFonts w:hint="eastAsia"/>
        </w:rPr>
        <w:t xml:space="preserve">调用</w:t>
      </w:r>
      <w:r>
        <w:t xml:space="preserve"> </w:t>
      </w:r>
      <w:r>
        <w:rPr>
          <w:rStyle w:val="VerbatimChar"/>
        </w:rPr>
        <w:t xml:space="preserve">StopInstance</w:t>
      </w:r>
      <w:r>
        <w:rPr>
          <w:rFonts w:hint="eastAsia"/>
        </w:rPr>
        <w:t xml:space="preserve">，并设置</w:t>
      </w:r>
      <w:r>
        <w:t xml:space="preserve"> </w:t>
      </w:r>
      <w:r>
        <w:rPr>
          <w:rStyle w:val="VerbatimChar"/>
        </w:rPr>
        <w:t xml:space="preserve">StoppedMode=StopCharging</w:t>
      </w:r>
      <w:r>
        <w:t xml:space="preserve">。Linux </w:t>
      </w:r>
      <w:r>
        <w:rPr>
          <w:rFonts w:hint="eastAsia"/>
        </w:rPr>
        <w:t xml:space="preserve">内执行</w:t>
      </w:r>
      <w:r>
        <w:t xml:space="preserve"> </w:t>
      </w:r>
      <w:r>
        <w:rPr>
          <w:rStyle w:val="VerbatimChar"/>
        </w:rPr>
        <w:t xml:space="preserve">shutdown</w:t>
      </w:r>
      <w:r>
        <w:t xml:space="preserve">、</w:t>
      </w:r>
      <w:r>
        <w:rPr>
          <w:rStyle w:val="VerbatimChar"/>
        </w:rPr>
        <w:t xml:space="preserve">poweroff</w:t>
      </w:r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r>
        <w:rPr>
          <w:rStyle w:val="VerbatimChar"/>
        </w:rPr>
        <w:t xml:space="preserve">halt</w:t>
      </w:r>
      <w:r>
        <w:t xml:space="preserve"> </w:t>
      </w:r>
      <w:r>
        <w:rPr>
          <w:rFonts w:hint="eastAsia"/>
        </w:rPr>
        <w:t xml:space="preserve">不会触发阿里云节省停机模式。</w:t>
      </w:r>
    </w:p>
    <w:p>
      <w:pPr>
        <w:pStyle w:val="BodyText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工作日开机</w:t>
      </w:r>
      <w:r>
        <w:rPr>
          <w:rStyle w:val="VerbatimChar"/>
        </w:rPr>
        <w:t xml:space="preserve"> / </w:t>
      </w:r>
      <w:r>
        <w:rPr>
          <w:rStyle w:val="VerbatimChar"/>
          <w:rFonts w:hint="eastAsia"/>
        </w:rPr>
        <w:t xml:space="preserve">停机窗口由</w:t>
      </w:r>
      <w:r>
        <w:rPr>
          <w:rStyle w:val="VerbatimChar"/>
        </w:rPr>
        <w:t xml:space="preserve"> OOS </w:t>
      </w:r>
      <w:r>
        <w:rPr>
          <w:rStyle w:val="VerbatimChar"/>
          <w:rFonts w:hint="eastAsia"/>
        </w:rPr>
        <w:t xml:space="preserve">或受控</w:t>
      </w:r>
      <w:r>
        <w:rPr>
          <w:rStyle w:val="VerbatimChar"/>
        </w:rPr>
        <w:t xml:space="preserve"> API </w:t>
      </w:r>
      <w:r>
        <w:rPr>
          <w:rStyle w:val="VerbatimChar"/>
          <w:rFonts w:hint="eastAsia"/>
        </w:rPr>
        <w:t xml:space="preserve">管理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停机后控制台显示节省停机模式，而不是普通</w:t>
      </w:r>
      <w:r>
        <w:rPr>
          <w:rStyle w:val="VerbatimChar"/>
        </w:rPr>
        <w:t xml:space="preserve"> OS </w:t>
      </w:r>
      <w:r>
        <w:rPr>
          <w:rStyle w:val="VerbatimChar"/>
          <w:rFonts w:hint="eastAsia"/>
        </w:rPr>
        <w:t xml:space="preserve">关机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账单中已区分释放的</w:t>
      </w:r>
      <w:r>
        <w:rPr>
          <w:rStyle w:val="VerbatimChar"/>
        </w:rPr>
        <w:t xml:space="preserve"> GPU/CPU/RAM </w:t>
      </w:r>
      <w:r>
        <w:rPr>
          <w:rStyle w:val="VerbatimChar"/>
          <w:rFonts w:hint="eastAsia"/>
        </w:rPr>
        <w:t xml:space="preserve">与继续计费的磁盘/EIP</w:t>
      </w:r>
      <w:r>
        <w:br/>
      </w:r>
      <w:r>
        <w:rPr>
          <w:rStyle w:val="VerbatimChar"/>
        </w:rPr>
        <w:t xml:space="preserve">[ ] runbook </w:t>
      </w:r>
      <w:r>
        <w:rPr>
          <w:rStyle w:val="VerbatimChar"/>
          <w:rFonts w:hint="eastAsia"/>
        </w:rPr>
        <w:t xml:space="preserve">记录恢复时可能因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库存不足而启动失败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新加坡或替代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规格的应急步骤已写明</w:t>
      </w:r>
    </w:p>
    <w:bookmarkEnd w:id="16"/>
    <w:bookmarkEnd w:id="17"/>
    <w:bookmarkStart w:id="22" w:name="X8c345bc8b94a4c179abf042a5b17dee467a005b"/>
    <w:p>
      <w:pPr>
        <w:pStyle w:val="Heading2"/>
      </w:pPr>
      <w:r>
        <w:t xml:space="preserve">5. vLLM </w:t>
      </w:r>
      <w:r>
        <w:rPr>
          <w:rFonts w:hint="eastAsia"/>
        </w:rPr>
        <w:t xml:space="preserve">模型服务部署</w:t>
      </w:r>
    </w:p>
    <w:bookmarkStart w:id="18" w:name="Xa9f60e5869ac741588db9d7700e0950ecb19a2f"/>
    <w:p>
      <w:pPr>
        <w:pStyle w:val="Heading3"/>
      </w:pPr>
      <w:r>
        <w:t xml:space="preserve">5.1 </w:t>
      </w:r>
      <w:r>
        <w:rPr>
          <w:rFonts w:hint="eastAsia"/>
        </w:rPr>
        <w:t xml:space="preserve">目录规划</w:t>
      </w:r>
    </w:p>
    <w:p>
      <w:pPr>
        <w:pStyle w:val="FirstParagraph"/>
      </w:pPr>
      <w:r>
        <w:rPr>
          <w:rFonts w:hint="eastAsia"/>
        </w:rPr>
        <w:t xml:space="preserve">建议：</w:t>
      </w:r>
    </w:p>
    <w:p>
      <w:pPr>
        <w:pStyle w:val="SourceCode"/>
      </w:pPr>
      <w:r>
        <w:rPr>
          <w:rStyle w:val="VerbatimChar"/>
        </w:rPr>
        <w:t xml:space="preserve">/opt/peta-ai/</w:t>
      </w:r>
      <w:r>
        <w:br/>
      </w:r>
      <w:r>
        <w:rPr>
          <w:rStyle w:val="VerbatimChar"/>
        </w:rPr>
        <w:t xml:space="preserve">  docker-compose.yml</w:t>
      </w:r>
      <w:r>
        <w:br/>
      </w:r>
      <w:r>
        <w:rPr>
          <w:rStyle w:val="VerbatimChar"/>
        </w:rPr>
        <w:t xml:space="preserve">  .env</w:t>
      </w:r>
      <w:r>
        <w:br/>
      </w:r>
      <w:r>
        <w:rPr>
          <w:rStyle w:val="VerbatimChar"/>
        </w:rPr>
        <w:t xml:space="preserve">  logs/</w:t>
      </w:r>
      <w:r>
        <w:br/>
      </w:r>
      <w:r>
        <w:rPr>
          <w:rStyle w:val="VerbatimChar"/>
        </w:rPr>
        <w:t xml:space="preserve">  models-cache/</w:t>
      </w:r>
      <w:r>
        <w:br/>
      </w:r>
      <w:r>
        <w:rPr>
          <w:rStyle w:val="VerbatimChar"/>
        </w:rPr>
        <w:t xml:space="preserve">  qdrant/</w:t>
      </w:r>
    </w:p>
    <w:bookmarkEnd w:id="18"/>
    <w:bookmarkStart w:id="19" w:name="X0ff924737333f5b9338095cfab2443cf2704a1b"/>
    <w:p>
      <w:pPr>
        <w:pStyle w:val="Heading3"/>
      </w:pPr>
      <w:r>
        <w:t xml:space="preserve">5.2 </w:t>
      </w:r>
      <w:r>
        <w:rPr>
          <w:rFonts w:hint="eastAsia"/>
        </w:rPr>
        <w:t xml:space="preserve">第一版模型选择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建议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 7B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快速</w:t>
            </w:r>
            <w:r>
              <w:t xml:space="preserve"> smoke test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低成本测试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Qwen3-14B BF16</w:t>
            </w:r>
          </w:p>
        </w:tc>
        <w:tc>
          <w:tcPr/>
          <w:p>
            <w:pPr>
              <w:pStyle w:val="Compact"/>
            </w:pPr>
            <w:r>
              <w:t xml:space="preserve">L20 </w:t>
            </w:r>
            <w:r>
              <w:rPr>
                <w:rFonts w:hint="eastAsia"/>
              </w:rPr>
              <w:t xml:space="preserve">首轮业务</w:t>
            </w:r>
            <w:r>
              <w:t xml:space="preserve"> POC</w:t>
            </w:r>
          </w:p>
        </w:tc>
        <w:tc>
          <w:tcPr/>
          <w:p>
            <w:pPr>
              <w:pStyle w:val="Compact"/>
            </w:pPr>
            <w:r>
              <w:t xml:space="preserve">structured extraction </w:t>
            </w:r>
            <w:r>
              <w:rPr>
                <w:rFonts w:hint="eastAsia"/>
              </w:rPr>
              <w:t xml:space="preserve">推荐起点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Qwen3-14B AWQ</w:t>
            </w:r>
          </w:p>
        </w:tc>
        <w:tc>
          <w:tcPr/>
          <w:p>
            <w:pPr>
              <w:pStyle w:val="Compact"/>
            </w:pPr>
            <w:r>
              <w:t xml:space="preserve">A10 24GB </w:t>
            </w:r>
            <w:r>
              <w:rPr>
                <w:rFonts w:hint="eastAsia"/>
              </w:rPr>
              <w:t xml:space="preserve">备选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上线前必须与</w:t>
            </w:r>
            <w:r>
              <w:t xml:space="preserve"> BF16 </w:t>
            </w:r>
            <w:r>
              <w:rPr>
                <w:rFonts w:hint="eastAsia"/>
              </w:rPr>
              <w:t xml:space="preserve">做质量对照</w:t>
            </w:r>
          </w:p>
        </w:tc>
      </w:tr>
      <w:tr>
        <w:tc>
          <w:tcPr/>
          <w:p>
            <w:pPr>
              <w:pStyle w:val="Compact"/>
            </w:pPr>
            <w:r>
              <w:t xml:space="preserve">Qwen 32B quantized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后续更高质量分析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只有</w:t>
            </w:r>
            <w:r>
              <w:t xml:space="preserve"> 14B </w:t>
            </w:r>
            <w:r>
              <w:rPr>
                <w:rFonts w:hint="eastAsia"/>
              </w:rPr>
              <w:t xml:space="preserve">不能达标时再测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第一版从</w:t>
      </w:r>
      <w:r>
        <w:t xml:space="preserve"> Qwen3-14B </w:t>
      </w:r>
      <w:r>
        <w:rPr>
          <w:rFonts w:hint="eastAsia"/>
        </w:rPr>
        <w:t xml:space="preserve">开始，先验证预算、异议、偏好、意图、next</w:t>
      </w:r>
      <w:r>
        <w:t xml:space="preserve"> action </w:t>
      </w:r>
      <w:r>
        <w:rPr>
          <w:rFonts w:hint="eastAsia"/>
        </w:rPr>
        <w:t xml:space="preserve">等结构化字段。WhatsApp</w:t>
      </w:r>
      <w:r>
        <w:t xml:space="preserve"> </w:t>
      </w:r>
      <w:r>
        <w:rPr>
          <w:rFonts w:hint="eastAsia"/>
        </w:rPr>
        <w:t xml:space="preserve">中英双语语气另外与现有</w:t>
      </w:r>
      <w:r>
        <w:t xml:space="preserve"> frontier provider </w:t>
      </w:r>
      <w:r>
        <w:rPr>
          <w:rFonts w:hint="eastAsia"/>
        </w:rPr>
        <w:t xml:space="preserve">比较，不能用</w:t>
      </w:r>
      <w:r>
        <w:t xml:space="preserve"> draft </w:t>
      </w:r>
      <w:r>
        <w:rPr>
          <w:rFonts w:hint="eastAsia"/>
        </w:rPr>
        <w:t xml:space="preserve">的单一总分否定结构化抽取</w:t>
      </w:r>
      <w:r>
        <w:t xml:space="preserve"> POC。</w:t>
      </w:r>
    </w:p>
    <w:bookmarkEnd w:id="19"/>
    <w:bookmarkStart w:id="20" w:name="X30988e4fea86b24f8ab0bc6a534def1c3a3adf2"/>
    <w:p>
      <w:pPr>
        <w:pStyle w:val="Heading3"/>
      </w:pPr>
      <w:r>
        <w:t xml:space="preserve">5.3 vLLM Docker </w:t>
      </w:r>
      <w:r>
        <w:rPr>
          <w:rFonts w:hint="eastAsia"/>
        </w:rPr>
        <w:t xml:space="preserve">启动示例</w:t>
      </w:r>
    </w:p>
    <w:p>
      <w:pPr>
        <w:pStyle w:val="SourceCode"/>
      </w:pPr>
      <w:r>
        <w:rPr>
          <w:rStyle w:val="VerbatimChar"/>
        </w:rPr>
        <w:t xml:space="preserve">docker run -d \</w:t>
      </w:r>
      <w:r>
        <w:br/>
      </w:r>
      <w:r>
        <w:rPr>
          <w:rStyle w:val="VerbatimChar"/>
        </w:rPr>
        <w:t xml:space="preserve">  --name peta-ai-vllm \</w:t>
      </w:r>
      <w:r>
        <w:br/>
      </w:r>
      <w:r>
        <w:rPr>
          <w:rStyle w:val="VerbatimChar"/>
        </w:rPr>
        <w:t xml:space="preserve">  --runtime nvidia \</w:t>
      </w:r>
      <w:r>
        <w:br/>
      </w:r>
      <w:r>
        <w:rPr>
          <w:rStyle w:val="VerbatimChar"/>
        </w:rPr>
        <w:t xml:space="preserve">  --gpus all \</w:t>
      </w:r>
      <w:r>
        <w:br/>
      </w:r>
      <w:r>
        <w:rPr>
          <w:rStyle w:val="VerbatimChar"/>
        </w:rPr>
        <w:t xml:space="preserve">  -v /opt/peta-ai/models-cache:/root/.cache/huggingface \</w:t>
      </w:r>
      <w:r>
        <w:br/>
      </w:r>
      <w:r>
        <w:rPr>
          <w:rStyle w:val="VerbatimChar"/>
        </w:rPr>
        <w:t xml:space="preserve">  -p 127.0.0.1:8000:8000 \</w:t>
      </w:r>
      <w:r>
        <w:br/>
      </w:r>
      <w:r>
        <w:rPr>
          <w:rStyle w:val="VerbatimChar"/>
        </w:rPr>
        <w:t xml:space="preserve">  --ipc=host \</w:t>
      </w:r>
      <w:r>
        <w:br/>
      </w:r>
      <w:r>
        <w:rPr>
          <w:rStyle w:val="VerbatimChar"/>
        </w:rPr>
        <w:t xml:space="preserve">  --restart unless-stopped \</w:t>
      </w:r>
      <w:r>
        <w:br/>
      </w:r>
      <w:r>
        <w:rPr>
          <w:rStyle w:val="VerbatimChar"/>
        </w:rPr>
        <w:t xml:space="preserve">  vllm/vllm-openai:&lt;PINNED_TAG&gt;@sha256:&lt;APPROVED_DIGEST&gt; \</w:t>
      </w:r>
      <w:r>
        <w:br/>
      </w:r>
      <w:r>
        <w:rPr>
          <w:rStyle w:val="VerbatimChar"/>
        </w:rPr>
        <w:t xml:space="preserve">  --model Qwen/Qwen3-14B \</w:t>
      </w:r>
      <w:r>
        <w:br/>
      </w:r>
      <w:r>
        <w:rPr>
          <w:rStyle w:val="VerbatimChar"/>
        </w:rPr>
        <w:t xml:space="preserve">  --revision &lt;PINNED_MODEL_REVISION&gt; \</w:t>
      </w:r>
      <w:r>
        <w:br/>
      </w:r>
      <w:r>
        <w:rPr>
          <w:rStyle w:val="VerbatimChar"/>
        </w:rPr>
        <w:t xml:space="preserve">  --served-model-name peta-qwen3-14b \</w:t>
      </w:r>
      <w:r>
        <w:br/>
      </w:r>
      <w:r>
        <w:rPr>
          <w:rStyle w:val="VerbatimChar"/>
        </w:rPr>
        <w:t xml:space="preserve">  --api-key "&lt;VLLM_SERVICE_KEY&gt;" \</w:t>
      </w:r>
      <w:r>
        <w:br/>
      </w:r>
      <w:r>
        <w:rPr>
          <w:rStyle w:val="VerbatimChar"/>
        </w:rPr>
        <w:t xml:space="preserve">  --host 0.0.0.0 \</w:t>
      </w:r>
      <w:r>
        <w:br/>
      </w:r>
      <w:r>
        <w:rPr>
          <w:rStyle w:val="VerbatimChar"/>
        </w:rPr>
        <w:t xml:space="preserve">  --port 8000</w:t>
      </w:r>
    </w:p>
    <w:p>
      <w:pPr>
        <w:pStyle w:val="FirstParagraph"/>
      </w:pPr>
      <w:r>
        <w:rPr>
          <w:rFonts w:hint="eastAsia"/>
        </w:rPr>
        <w:t xml:space="preserve">注意：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-p 127.0.0.1:8000:8000</w:t>
      </w:r>
      <w:r>
        <w:t xml:space="preserve"> </w:t>
      </w:r>
      <w:r>
        <w:rPr>
          <w:rFonts w:hint="eastAsia"/>
        </w:rPr>
        <w:t xml:space="preserve">表示只绑定本机，避免直接公网访问。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公开访问应通过</w:t>
      </w:r>
      <w:r>
        <w:t xml:space="preserve"> AI Gateway / Nginx。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&lt;PINNED_TAG&gt;</w:t>
      </w:r>
      <w:r>
        <w:t xml:space="preserve">、digest、model revision </w:t>
      </w:r>
      <w:r>
        <w:rPr>
          <w:rFonts w:hint="eastAsia"/>
        </w:rPr>
        <w:t xml:space="preserve">和</w:t>
      </w:r>
      <w:r>
        <w:t xml:space="preserve"> key </w:t>
      </w:r>
      <w:r>
        <w:rPr>
          <w:rFonts w:hint="eastAsia"/>
        </w:rPr>
        <w:t xml:space="preserve">必须由</w:t>
      </w:r>
      <w:r>
        <w:t xml:space="preserve"> deployment manifest / secret manager </w:t>
      </w:r>
      <w:r>
        <w:rPr>
          <w:rFonts w:hint="eastAsia"/>
        </w:rPr>
        <w:t xml:space="preserve">注入，不能原样执行或提交到</w:t>
      </w:r>
      <w:r>
        <w:t xml:space="preserve"> git。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正式</w:t>
      </w:r>
      <w:r>
        <w:t xml:space="preserve"> POC </w:t>
      </w:r>
      <w:r>
        <w:rPr>
          <w:rFonts w:hint="eastAsia"/>
        </w:rPr>
        <w:t xml:space="preserve">禁止浮动</w:t>
      </w:r>
      <w:r>
        <w:t xml:space="preserve"> </w:t>
      </w:r>
      <w:r>
        <w:rPr>
          <w:rStyle w:val="VerbatimChar"/>
        </w:rPr>
        <w:t xml:space="preserve">latest</w:t>
      </w:r>
      <w:r>
        <w:rPr>
          <w:rFonts w:hint="eastAsia"/>
        </w:rPr>
        <w:t xml:space="preserve">；模型</w:t>
      </w:r>
      <w:r>
        <w:t xml:space="preserve"> revision、tokenizer revision </w:t>
      </w:r>
      <w:r>
        <w:rPr>
          <w:rFonts w:hint="eastAsia"/>
        </w:rPr>
        <w:t xml:space="preserve">和量化文件</w:t>
      </w:r>
      <w:r>
        <w:t xml:space="preserve"> checksum </w:t>
      </w:r>
      <w:r>
        <w:rPr>
          <w:rFonts w:hint="eastAsia"/>
        </w:rPr>
        <w:t xml:space="preserve">必须留档。</w:t>
      </w:r>
    </w:p>
    <w:bookmarkEnd w:id="20"/>
    <w:bookmarkStart w:id="21" w:name="Xf975180d52515caab90bdfbe1334bd521c5529a"/>
    <w:p>
      <w:pPr>
        <w:pStyle w:val="Heading3"/>
      </w:pPr>
      <w:r>
        <w:t xml:space="preserve">5.4 API </w:t>
      </w:r>
      <w:r>
        <w:rPr>
          <w:rFonts w:hint="eastAsia"/>
        </w:rPr>
        <w:t xml:space="preserve">测试</w:t>
      </w:r>
    </w:p>
    <w:p>
      <w:pPr>
        <w:pStyle w:val="FirstParagraph"/>
      </w:pPr>
      <w:r>
        <w:rPr>
          <w:rFonts w:hint="eastAsia"/>
        </w:rPr>
        <w:t xml:space="preserve">在</w:t>
      </w:r>
      <w:r>
        <w:t xml:space="preserve"> GPU server </w:t>
      </w:r>
      <w:r>
        <w:rPr>
          <w:rFonts w:hint="eastAsia"/>
        </w:rPr>
        <w:t xml:space="preserve">上测试：</w:t>
      </w:r>
    </w:p>
    <w:p>
      <w:pPr>
        <w:pStyle w:val="SourceCode"/>
      </w:pPr>
      <w:r>
        <w:rPr>
          <w:rStyle w:val="VerbatimChar"/>
        </w:rPr>
        <w:t xml:space="preserve">curl http://127.0.0.1:8000/v1/chat/completions \</w:t>
      </w:r>
      <w:r>
        <w:br/>
      </w:r>
      <w:r>
        <w:rPr>
          <w:rStyle w:val="VerbatimChar"/>
        </w:rPr>
        <w:t xml:space="preserve">  -H "Content-Type: application/json" \</w:t>
      </w:r>
      <w:r>
        <w:br/>
      </w:r>
      <w:r>
        <w:rPr>
          <w:rStyle w:val="VerbatimChar"/>
        </w:rPr>
        <w:t xml:space="preserve">  -H "Authorization: Bearer &lt;VLLM_SERVICE_KEY&gt;" \</w:t>
      </w:r>
      <w:r>
        <w:br/>
      </w:r>
      <w:r>
        <w:rPr>
          <w:rStyle w:val="VerbatimChar"/>
        </w:rPr>
        <w:t xml:space="preserve">  -d '{</w:t>
      </w:r>
      <w:r>
        <w:br/>
      </w:r>
      <w:r>
        <w:rPr>
          <w:rStyle w:val="VerbatimChar"/>
        </w:rPr>
        <w:t xml:space="preserve">    "model": "peta-qwen3-14b",</w:t>
      </w:r>
      <w:r>
        <w:br/>
      </w:r>
      <w:r>
        <w:rPr>
          <w:rStyle w:val="VerbatimChar"/>
        </w:rPr>
        <w:t xml:space="preserve">    "messages": [</w:t>
      </w:r>
      <w:r>
        <w:br/>
      </w:r>
      <w:r>
        <w:rPr>
          <w:rStyle w:val="VerbatimChar"/>
        </w:rPr>
        <w:t xml:space="preserve">      {"role": "user", "content": "Summarize what a real estate sales copilot should do."}</w:t>
      </w:r>
      <w:r>
        <w:br/>
      </w:r>
      <w:r>
        <w:rPr>
          <w:rStyle w:val="VerbatimChar"/>
        </w:rPr>
        <w:t xml:space="preserve">    ]</w:t>
      </w:r>
      <w:r>
        <w:br/>
      </w:r>
      <w:r>
        <w:rPr>
          <w:rStyle w:val="VerbatimChar"/>
        </w:rPr>
        <w:t xml:space="preserve">  }'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API </w:t>
      </w:r>
      <w:r>
        <w:rPr>
          <w:rStyle w:val="VerbatimChar"/>
          <w:rFonts w:hint="eastAsia"/>
        </w:rPr>
        <w:t xml:space="preserve">有返回</w:t>
      </w:r>
      <w:r>
        <w:br/>
      </w:r>
      <w:r>
        <w:rPr>
          <w:rStyle w:val="VerbatimChar"/>
        </w:rPr>
        <w:t xml:space="preserve">[ ] response </w:t>
      </w:r>
      <w:r>
        <w:rPr>
          <w:rStyle w:val="VerbatimChar"/>
          <w:rFonts w:hint="eastAsia"/>
        </w:rPr>
        <w:t xml:space="preserve">包含</w:t>
      </w:r>
      <w:r>
        <w:rPr>
          <w:rStyle w:val="VerbatimChar"/>
        </w:rPr>
        <w:t xml:space="preserve"> assistant message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简单问题</w:t>
      </w:r>
      <w:r>
        <w:rPr>
          <w:rStyle w:val="VerbatimChar"/>
        </w:rPr>
        <w:t xml:space="preserve"> 3-10 </w:t>
      </w:r>
      <w:r>
        <w:rPr>
          <w:rStyle w:val="VerbatimChar"/>
          <w:rFonts w:hint="eastAsia"/>
        </w:rPr>
        <w:t xml:space="preserve">秒内返回</w:t>
      </w:r>
      <w:r>
        <w:br/>
      </w:r>
      <w:r>
        <w:rPr>
          <w:rStyle w:val="VerbatimChar"/>
        </w:rPr>
        <w:t xml:space="preserve">[ ] vLLM logs </w:t>
      </w:r>
      <w:r>
        <w:rPr>
          <w:rStyle w:val="VerbatimChar"/>
          <w:rFonts w:hint="eastAsia"/>
        </w:rPr>
        <w:t xml:space="preserve">无</w:t>
      </w:r>
      <w:r>
        <w:rPr>
          <w:rStyle w:val="VerbatimChar"/>
        </w:rPr>
        <w:t xml:space="preserve"> OOM</w:t>
      </w:r>
    </w:p>
    <w:bookmarkEnd w:id="21"/>
    <w:bookmarkEnd w:id="22"/>
    <w:bookmarkStart w:id="26" w:name="X9228e38adf69f027a40cdb9a03b240445020c21"/>
    <w:p>
      <w:pPr>
        <w:pStyle w:val="Heading2"/>
      </w:pPr>
      <w:r>
        <w:t xml:space="preserve">6. AI Gateway / Nginx</w:t>
      </w:r>
    </w:p>
    <w:bookmarkStart w:id="23" w:name="X85980d41effa464bdda5eb8fe2216b0fdb8d539"/>
    <w:p>
      <w:pPr>
        <w:pStyle w:val="Heading3"/>
      </w:pPr>
      <w:r>
        <w:t xml:space="preserve">6.1 </w:t>
      </w:r>
      <w:r>
        <w:rPr>
          <w:rFonts w:hint="eastAsia"/>
        </w:rPr>
        <w:t xml:space="preserve">为什么需要</w:t>
      </w:r>
      <w:r>
        <w:t xml:space="preserve"> Gateway</w:t>
      </w:r>
    </w:p>
    <w:p>
      <w:pPr>
        <w:pStyle w:val="FirstParagraph"/>
      </w:pPr>
      <w:r>
        <w:t xml:space="preserve">petaV3 </w:t>
      </w:r>
      <w:r>
        <w:rPr>
          <w:rFonts w:hint="eastAsia"/>
        </w:rPr>
        <w:t xml:space="preserve">不应该直接访问裸</w:t>
      </w:r>
      <w:r>
        <w:t xml:space="preserve"> vLLM。Gateway </w:t>
      </w:r>
      <w:r>
        <w:rPr>
          <w:rFonts w:hint="eastAsia"/>
        </w:rPr>
        <w:t xml:space="preserve">负责：</w:t>
      </w:r>
    </w:p>
    <w:p>
      <w:pPr>
        <w:pStyle w:val="Compact"/>
        <w:numPr>
          <w:ilvl w:val="0"/>
          <w:numId w:val="1003"/>
        </w:numPr>
      </w:pPr>
      <w:r>
        <w:t xml:space="preserve">API key </w:t>
      </w:r>
      <w:r>
        <w:rPr>
          <w:rFonts w:hint="eastAsia"/>
        </w:rPr>
        <w:t xml:space="preserve">验证。</w:t>
      </w:r>
    </w:p>
    <w:p>
      <w:pPr>
        <w:pStyle w:val="Compact"/>
        <w:numPr>
          <w:ilvl w:val="0"/>
          <w:numId w:val="1003"/>
        </w:numPr>
      </w:pPr>
      <w:r>
        <w:t xml:space="preserve">IP allowlist。</w:t>
      </w:r>
    </w:p>
    <w:p>
      <w:pPr>
        <w:pStyle w:val="Compact"/>
        <w:numPr>
          <w:ilvl w:val="0"/>
          <w:numId w:val="1003"/>
        </w:numPr>
      </w:pPr>
      <w:r>
        <w:t xml:space="preserve">HTTPS。</w:t>
      </w:r>
    </w:p>
    <w:p>
      <w:pPr>
        <w:pStyle w:val="Compact"/>
        <w:numPr>
          <w:ilvl w:val="0"/>
          <w:numId w:val="1003"/>
        </w:numPr>
      </w:pPr>
      <w:r>
        <w:t xml:space="preserve">rate limit。</w:t>
      </w:r>
    </w:p>
    <w:p>
      <w:pPr>
        <w:pStyle w:val="Compact"/>
        <w:numPr>
          <w:ilvl w:val="0"/>
          <w:numId w:val="1003"/>
        </w:numPr>
      </w:pPr>
      <w:r>
        <w:t xml:space="preserve">timeout。</w:t>
      </w:r>
    </w:p>
    <w:p>
      <w:pPr>
        <w:pStyle w:val="Compact"/>
        <w:numPr>
          <w:ilvl w:val="0"/>
          <w:numId w:val="1003"/>
        </w:numPr>
      </w:pPr>
      <w:r>
        <w:t xml:space="preserve">access log。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后续</w:t>
      </w:r>
      <w:r>
        <w:t xml:space="preserve"> model routing。</w:t>
      </w:r>
    </w:p>
    <w:bookmarkEnd w:id="23"/>
    <w:bookmarkStart w:id="24" w:name="Xc2d9e6cac291f48856d40990d172260cad81652"/>
    <w:p>
      <w:pPr>
        <w:pStyle w:val="Heading3"/>
      </w:pPr>
      <w:r>
        <w:t xml:space="preserve">6.2 </w:t>
      </w:r>
      <w:r>
        <w:rPr>
          <w:rFonts w:hint="eastAsia"/>
        </w:rPr>
        <w:t xml:space="preserve">最小</w:t>
      </w:r>
      <w:r>
        <w:t xml:space="preserve"> Nginx </w:t>
      </w:r>
      <w:r>
        <w:rPr>
          <w:rFonts w:hint="eastAsia"/>
        </w:rPr>
        <w:t xml:space="preserve">逻辑</w:t>
      </w:r>
    </w:p>
    <w:p>
      <w:pPr>
        <w:pStyle w:val="SourceCode"/>
      </w:pPr>
      <w:r>
        <w:rPr>
          <w:rStyle w:val="VerbatimChar"/>
        </w:rPr>
        <w:t xml:space="preserve">client -&gt; https://ai.company.com/v1/chat/completions</w:t>
      </w:r>
      <w:r>
        <w:br/>
      </w:r>
      <w:r>
        <w:rPr>
          <w:rStyle w:val="VerbatimChar"/>
        </w:rPr>
        <w:t xml:space="preserve">  -&gt; Nginx checks API key and IP</w:t>
      </w:r>
      <w:r>
        <w:br/>
      </w:r>
      <w:r>
        <w:rPr>
          <w:rStyle w:val="VerbatimChar"/>
        </w:rPr>
        <w:t xml:space="preserve">  -&gt; proxy_pass http://127.0.0.1:8000</w:t>
      </w:r>
    </w:p>
    <w:bookmarkEnd w:id="24"/>
    <w:bookmarkStart w:id="25" w:name="X1162c3adbbf1f563b1b196934f1af31b94b7041"/>
    <w:p>
      <w:pPr>
        <w:pStyle w:val="Heading3"/>
      </w:pPr>
      <w:r>
        <w:t xml:space="preserve">6.3 Gateway </w:t>
      </w:r>
      <w:r>
        <w:rPr>
          <w:rFonts w:hint="eastAsia"/>
        </w:rPr>
        <w:t xml:space="preserve">验收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没有</w:t>
      </w:r>
      <w:r>
        <w:rPr>
          <w:rStyle w:val="VerbatimChar"/>
        </w:rPr>
        <w:t xml:space="preserve"> API key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401/403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错误</w:t>
      </w:r>
      <w:r>
        <w:rPr>
          <w:rStyle w:val="VerbatimChar"/>
        </w:rPr>
        <w:t xml:space="preserve"> API key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401/403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非</w:t>
      </w:r>
      <w:r>
        <w:rPr>
          <w:rStyle w:val="VerbatimChar"/>
        </w:rPr>
        <w:t xml:space="preserve"> allowlist IP </w:t>
      </w:r>
      <w:r>
        <w:rPr>
          <w:rStyle w:val="VerbatimChar"/>
          <w:rFonts w:hint="eastAsia"/>
        </w:rPr>
        <w:t xml:space="preserve">不能访问</w:t>
      </w:r>
      <w:r>
        <w:br/>
      </w:r>
      <w:r>
        <w:rPr>
          <w:rStyle w:val="VerbatimChar"/>
        </w:rPr>
        <w:t xml:space="preserve">[ ] petaV3 server </w:t>
      </w:r>
      <w:r>
        <w:rPr>
          <w:rStyle w:val="VerbatimChar"/>
          <w:rFonts w:hint="eastAsia"/>
        </w:rPr>
        <w:t xml:space="preserve">可以访问</w:t>
      </w:r>
      <w:r>
        <w:br/>
      </w:r>
      <w:r>
        <w:rPr>
          <w:rStyle w:val="VerbatimChar"/>
        </w:rPr>
        <w:t xml:space="preserve">[ ] access log </w:t>
      </w:r>
      <w:r>
        <w:rPr>
          <w:rStyle w:val="VerbatimChar"/>
          <w:rFonts w:hint="eastAsia"/>
        </w:rPr>
        <w:t xml:space="preserve">有记录</w:t>
      </w:r>
      <w:r>
        <w:br/>
      </w:r>
      <w:r>
        <w:rPr>
          <w:rStyle w:val="VerbatimChar"/>
        </w:rPr>
        <w:t xml:space="preserve">[ ] vLLM 8000 </w:t>
      </w:r>
      <w:r>
        <w:rPr>
          <w:rStyle w:val="VerbatimChar"/>
          <w:rFonts w:hint="eastAsia"/>
        </w:rPr>
        <w:t xml:space="preserve">端口不直接公网暴露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使用有效</w:t>
      </w:r>
      <w:r>
        <w:rPr>
          <w:rStyle w:val="VerbatimChar"/>
        </w:rPr>
        <w:t xml:space="preserve"> CA </w:t>
      </w:r>
      <w:r>
        <w:rPr>
          <w:rStyle w:val="VerbatimChar"/>
          <w:rFonts w:hint="eastAsia"/>
        </w:rPr>
        <w:t xml:space="preserve">证书或私网</w:t>
      </w:r>
      <w:r>
        <w:rPr>
          <w:rStyle w:val="VerbatimChar"/>
        </w:rPr>
        <w:t xml:space="preserve"> mTLS</w:t>
      </w:r>
      <w:r>
        <w:br/>
      </w:r>
      <w:r>
        <w:rPr>
          <w:rStyle w:val="VerbatimChar"/>
        </w:rPr>
        <w:t xml:space="preserve">[ ] petaV3 </w:t>
      </w:r>
      <w:r>
        <w:rPr>
          <w:rStyle w:val="VerbatimChar"/>
          <w:rFonts w:hint="eastAsia"/>
        </w:rPr>
        <w:t xml:space="preserve">客户端保持</w:t>
      </w:r>
      <w:r>
        <w:rPr>
          <w:rStyle w:val="VerbatimChar"/>
        </w:rPr>
        <w:t xml:space="preserve"> TLS verify=true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没有用自签证书</w:t>
      </w:r>
      <w:r>
        <w:rPr>
          <w:rStyle w:val="VerbatimChar"/>
        </w:rPr>
        <w:t xml:space="preserve"> + verify=false </w:t>
      </w:r>
      <w:r>
        <w:rPr>
          <w:rStyle w:val="VerbatimChar"/>
          <w:rFonts w:hint="eastAsia"/>
        </w:rPr>
        <w:t xml:space="preserve">绕过证书检查</w:t>
      </w:r>
    </w:p>
    <w:bookmarkEnd w:id="25"/>
    <w:bookmarkEnd w:id="26"/>
    <w:bookmarkStart w:id="31" w:name="Xc5ed86a94dedc3665654180499346fc7f839966"/>
    <w:p>
      <w:pPr>
        <w:pStyle w:val="Heading2"/>
      </w:pPr>
      <w:r>
        <w:t xml:space="preserve">7. petaV3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t xml:space="preserve">Provider </w:t>
      </w:r>
      <w:r>
        <w:rPr>
          <w:rFonts w:hint="eastAsia"/>
        </w:rPr>
        <w:t xml:space="preserve">接入</w:t>
      </w:r>
    </w:p>
    <w:bookmarkStart w:id="27" w:name="X4502384bb634fce124b39854ecb3d6827d28b55"/>
    <w:p>
      <w:pPr>
        <w:pStyle w:val="Heading3"/>
      </w:pPr>
      <w:r>
        <w:t xml:space="preserve">7.1 </w:t>
      </w:r>
      <w:r>
        <w:rPr>
          <w:rFonts w:hint="eastAsia"/>
        </w:rPr>
        <w:t xml:space="preserve">现有</w:t>
      </w:r>
      <w:r>
        <w:t xml:space="preserve"> AI </w:t>
      </w:r>
      <w:r>
        <w:rPr>
          <w:rFonts w:hint="eastAsia"/>
        </w:rPr>
        <w:t xml:space="preserve">架构</w:t>
      </w:r>
    </w:p>
    <w:p>
      <w:pPr>
        <w:pStyle w:val="FirstParagraph"/>
      </w:pPr>
      <w:r>
        <w:t xml:space="preserve">petaV3 </w:t>
      </w:r>
      <w:r>
        <w:rPr>
          <w:rFonts w:hint="eastAsia"/>
        </w:rPr>
        <w:t xml:space="preserve">当前</w:t>
      </w:r>
      <w:r>
        <w:t xml:space="preserve"> AI </w:t>
      </w:r>
      <w:r>
        <w:rPr>
          <w:rFonts w:hint="eastAsia"/>
        </w:rPr>
        <w:t xml:space="preserve">调用链：</w:t>
      </w:r>
    </w:p>
    <w:p>
      <w:pPr>
        <w:pStyle w:val="SourceCode"/>
      </w:pPr>
      <w:r>
        <w:rPr>
          <w:rStyle w:val="VerbatimChar"/>
        </w:rPr>
        <w:t xml:space="preserve">Business feature</w:t>
      </w:r>
      <w:r>
        <w:br/>
      </w:r>
      <w:r>
        <w:rPr>
          <w:rStyle w:val="VerbatimChar"/>
        </w:rPr>
        <w:t xml:space="preserve">  -&gt; AiClient</w:t>
      </w:r>
      <w:r>
        <w:br/>
      </w:r>
      <w:r>
        <w:rPr>
          <w:rStyle w:val="VerbatimChar"/>
        </w:rPr>
        <w:t xml:space="preserve">  -&gt; AiCredential / provider config</w:t>
      </w:r>
      <w:r>
        <w:br/>
      </w:r>
      <w:r>
        <w:rPr>
          <w:rStyle w:val="VerbatimChar"/>
        </w:rPr>
        <w:t xml:space="preserve">  -&gt; Transport</w:t>
      </w:r>
      <w:r>
        <w:br/>
      </w:r>
      <w:r>
        <w:rPr>
          <w:rStyle w:val="VerbatimChar"/>
        </w:rPr>
        <w:t xml:space="preserve">  -&gt; Provider API</w:t>
      </w:r>
      <w:r>
        <w:br/>
      </w:r>
      <w:r>
        <w:rPr>
          <w:rStyle w:val="VerbatimChar"/>
        </w:rPr>
        <w:t xml:space="preserve">  -&gt; AiResponse</w:t>
      </w:r>
      <w:r>
        <w:br/>
      </w:r>
      <w:r>
        <w:rPr>
          <w:rStyle w:val="VerbatimChar"/>
        </w:rPr>
        <w:t xml:space="preserve">  -&gt; ai_requests log</w:t>
      </w:r>
    </w:p>
    <w:p>
      <w:pPr>
        <w:pStyle w:val="FirstParagraph"/>
      </w:pPr>
      <w:r>
        <w:rPr>
          <w:rFonts w:hint="eastAsia"/>
        </w:rPr>
        <w:t xml:space="preserve">要重点理解：</w:t>
      </w:r>
    </w:p>
    <w:p>
      <w:pPr>
        <w:pStyle w:val="SourceCode"/>
      </w:pPr>
      <w:r>
        <w:rPr>
          <w:rStyle w:val="VerbatimChar"/>
        </w:rPr>
        <w:t xml:space="preserve">src/Ai/Services/AiClient.php</w:t>
      </w:r>
      <w:r>
        <w:br/>
      </w:r>
      <w:r>
        <w:rPr>
          <w:rStyle w:val="VerbatimChar"/>
        </w:rPr>
        <w:t xml:space="preserve">src/Ai/AiCredential.php</w:t>
      </w:r>
      <w:r>
        <w:br/>
      </w:r>
      <w:r>
        <w:rPr>
          <w:rStyle w:val="VerbatimChar"/>
        </w:rPr>
        <w:t xml:space="preserve">src/Ai/Transports/*</w:t>
      </w:r>
      <w:r>
        <w:br/>
      </w:r>
      <w:r>
        <w:rPr>
          <w:rStyle w:val="VerbatimChar"/>
        </w:rPr>
        <w:t xml:space="preserve">src/Ai/Responses/AiResponse.php</w:t>
      </w:r>
      <w:r>
        <w:br/>
      </w:r>
      <w:r>
        <w:rPr>
          <w:rStyle w:val="VerbatimChar"/>
        </w:rPr>
        <w:t xml:space="preserve">config/ai_prompts.php</w:t>
      </w:r>
    </w:p>
    <w:bookmarkEnd w:id="27"/>
    <w:bookmarkStart w:id="28" w:name="X74071459017c80c4ac8141bbd359a53c195e181"/>
    <w:p>
      <w:pPr>
        <w:pStyle w:val="Heading3"/>
      </w:pPr>
      <w:r>
        <w:t xml:space="preserve">7.2 internal_ai </w:t>
      </w:r>
      <w:r>
        <w:rPr>
          <w:rFonts w:hint="eastAsia"/>
        </w:rPr>
        <w:t xml:space="preserve">设计</w:t>
      </w:r>
    </w:p>
    <w:p>
      <w:pPr>
        <w:pStyle w:val="FirstParagraph"/>
      </w:pPr>
      <w:r>
        <w:rPr>
          <w:rStyle w:val="VerbatimChar"/>
        </w:rPr>
        <w:t xml:space="preserve">internal_ai</w:t>
      </w:r>
      <w:r>
        <w:t xml:space="preserve"> </w:t>
      </w:r>
      <w:r>
        <w:rPr>
          <w:rFonts w:hint="eastAsia"/>
        </w:rPr>
        <w:t xml:space="preserve">应该表现得像一个</w:t>
      </w:r>
      <w:r>
        <w:t xml:space="preserve"> OpenAI-compatible </w:t>
      </w:r>
      <w:r>
        <w:rPr>
          <w:rFonts w:hint="eastAsia"/>
        </w:rPr>
        <w:t xml:space="preserve">provider：</w:t>
      </w:r>
    </w:p>
    <w:p>
      <w:pPr>
        <w:pStyle w:val="SourceCode"/>
      </w:pPr>
      <w:r>
        <w:rPr>
          <w:rStyle w:val="VerbatimChar"/>
        </w:rPr>
        <w:t xml:space="preserve">provider: internal_ai</w:t>
      </w:r>
      <w:r>
        <w:br/>
      </w:r>
      <w:r>
        <w:rPr>
          <w:rStyle w:val="VerbatimChar"/>
        </w:rPr>
        <w:t xml:space="preserve">base_url: https://ai.company.com/v1</w:t>
      </w:r>
      <w:r>
        <w:br/>
      </w:r>
      <w:r>
        <w:rPr>
          <w:rStyle w:val="VerbatimChar"/>
        </w:rPr>
        <w:t xml:space="preserve">api_key: company internal key</w:t>
      </w:r>
      <w:r>
        <w:br/>
      </w:r>
      <w:r>
        <w:rPr>
          <w:rStyle w:val="VerbatimChar"/>
        </w:rPr>
        <w:t xml:space="preserve">model: Qwen/Qwen3-14B</w:t>
      </w:r>
      <w:r>
        <w:br/>
      </w:r>
      <w:r>
        <w:rPr>
          <w:rStyle w:val="VerbatimChar"/>
        </w:rPr>
        <w:t xml:space="preserve">transport: OpenAI-compatible</w:t>
      </w:r>
    </w:p>
    <w:bookmarkEnd w:id="28"/>
    <w:bookmarkStart w:id="29" w:name="X664f15cfc4a125d1798d2c68fc4007a03faf255"/>
    <w:p>
      <w:pPr>
        <w:pStyle w:val="Heading3"/>
      </w:pPr>
      <w:r>
        <w:t xml:space="preserve">7.3 </w:t>
      </w:r>
      <w:r>
        <w:rPr>
          <w:rFonts w:hint="eastAsia"/>
        </w:rPr>
        <w:t xml:space="preserve">需要改动的地方</w:t>
      </w:r>
    </w:p>
    <w:p>
      <w:pPr>
        <w:pStyle w:val="FirstParagraph"/>
      </w:pPr>
      <w:r>
        <w:rPr>
          <w:rFonts w:hint="eastAsia"/>
        </w:rPr>
        <w:t xml:space="preserve">具体文件以实际代码为准，预计涉及：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工作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AiCredential provider catalog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增加</w:t>
            </w:r>
            <w:r>
              <w:t xml:space="preserve"> </w:t>
            </w:r>
            <w:r>
              <w:rPr>
                <w:rStyle w:val="VerbatimChar"/>
              </w:rPr>
              <w:t xml:space="preserve">internal_ai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provider settings UI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允许配置</w:t>
            </w:r>
            <w:r>
              <w:t xml:space="preserve"> internal_ai key /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Transport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复用</w:t>
            </w:r>
            <w:r>
              <w:t xml:space="preserve"> OpenAI transport </w:t>
            </w:r>
            <w:r>
              <w:rPr>
                <w:rFonts w:hint="eastAsia"/>
              </w:rPr>
              <w:t xml:space="preserve">或新增</w:t>
            </w:r>
            <w:r>
              <w:t xml:space="preserve"> InternalAiTransport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list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增加内部模型列表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Provider test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支持调用</w:t>
            </w:r>
            <w:r>
              <w:t xml:space="preserve"> internal_ai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增加</w:t>
            </w:r>
            <w:r>
              <w:t xml:space="preserve"> base URL / default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tests</w:t>
            </w:r>
          </w:p>
        </w:tc>
        <w:tc>
          <w:tcPr/>
          <w:p>
            <w:pPr>
              <w:pStyle w:val="Compact"/>
            </w:pPr>
            <w:r>
              <w:t xml:space="preserve">provider validation、test request、AiClient response</w:t>
            </w:r>
          </w:p>
        </w:tc>
      </w:tr>
    </w:tbl>
    <w:bookmarkEnd w:id="29"/>
    <w:bookmarkStart w:id="30" w:name="X30dfb11ad1dc403a67957b366307476d87aa03e"/>
    <w:p>
      <w:pPr>
        <w:pStyle w:val="Heading3"/>
      </w:pPr>
      <w:r>
        <w:t xml:space="preserve">7.4 Provider test </w:t>
      </w:r>
      <w:r>
        <w:rPr>
          <w:rFonts w:hint="eastAsia"/>
        </w:rPr>
        <w:t xml:space="preserve">验收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后台可以保存</w:t>
      </w:r>
      <w:r>
        <w:rPr>
          <w:rStyle w:val="VerbatimChar"/>
        </w:rPr>
        <w:t xml:space="preserve"> internal_ai</w:t>
      </w:r>
      <w:r>
        <w:br/>
      </w:r>
      <w:r>
        <w:rPr>
          <w:rStyle w:val="VerbatimChar"/>
        </w:rPr>
        <w:t xml:space="preserve">[ ] provider test </w:t>
      </w:r>
      <w:r>
        <w:rPr>
          <w:rStyle w:val="VerbatimChar"/>
          <w:rFonts w:hint="eastAsia"/>
        </w:rPr>
        <w:t xml:space="preserve">返回</w:t>
      </w:r>
      <w:r>
        <w:rPr>
          <w:rStyle w:val="VerbatimChar"/>
        </w:rPr>
        <w:t xml:space="preserve"> OK</w:t>
      </w:r>
      <w:r>
        <w:br/>
      </w:r>
      <w:r>
        <w:rPr>
          <w:rStyle w:val="VerbatimChar"/>
        </w:rPr>
        <w:t xml:space="preserve">[ ] ai_requests </w:t>
      </w:r>
      <w:r>
        <w:rPr>
          <w:rStyle w:val="VerbatimChar"/>
          <w:rFonts w:hint="eastAsia"/>
        </w:rPr>
        <w:t xml:space="preserve">记录</w:t>
      </w:r>
      <w:r>
        <w:rPr>
          <w:rStyle w:val="VerbatimChar"/>
        </w:rPr>
        <w:t xml:space="preserve"> provider=internal_ai</w:t>
      </w:r>
      <w:r>
        <w:br/>
      </w:r>
      <w:r>
        <w:rPr>
          <w:rStyle w:val="VerbatimChar"/>
        </w:rPr>
        <w:t xml:space="preserve">[ ] bad key </w:t>
      </w:r>
      <w:r>
        <w:rPr>
          <w:rStyle w:val="VerbatimChar"/>
          <w:rFonts w:hint="eastAsia"/>
        </w:rPr>
        <w:t xml:space="preserve">有错误提示</w:t>
      </w:r>
      <w:r>
        <w:br/>
      </w:r>
      <w:r>
        <w:rPr>
          <w:rStyle w:val="VerbatimChar"/>
        </w:rPr>
        <w:t xml:space="preserve">[ ] timeout </w:t>
      </w:r>
      <w:r>
        <w:rPr>
          <w:rStyle w:val="VerbatimChar"/>
          <w:rFonts w:hint="eastAsia"/>
        </w:rPr>
        <w:t xml:space="preserve">有错误提示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可以切换回</w:t>
      </w:r>
      <w:r>
        <w:rPr>
          <w:rStyle w:val="VerbatimChar"/>
        </w:rPr>
        <w:t xml:space="preserve"> Gemini / OpenAI</w:t>
      </w:r>
    </w:p>
    <w:bookmarkEnd w:id="30"/>
    <w:bookmarkEnd w:id="31"/>
    <w:bookmarkStart w:id="35" w:name="X90bb0d14c454f434fef37a47072d93a1d0ee454"/>
    <w:p>
      <w:pPr>
        <w:pStyle w:val="Heading2"/>
      </w:pPr>
      <w:r>
        <w:t xml:space="preserve">8. </w:t>
      </w:r>
      <w:r>
        <w:rPr>
          <w:rFonts w:hint="eastAsia"/>
        </w:rPr>
        <w:t xml:space="preserve">第一个业务试点接入</w:t>
      </w:r>
    </w:p>
    <w:bookmarkStart w:id="32" w:name="Xfe66f59e145d09d56f1d98997a943f1fa026b5c"/>
    <w:p>
      <w:pPr>
        <w:pStyle w:val="Heading3"/>
      </w:pPr>
      <w:r>
        <w:t xml:space="preserve">8.1 </w:t>
      </w:r>
      <w:r>
        <w:rPr>
          <w:rFonts w:hint="eastAsia"/>
        </w:rPr>
        <w:t xml:space="preserve">推荐优先级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原因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ConversationAnalyzer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结构化抽取最适合验证</w:t>
            </w:r>
            <w:r>
              <w:t xml:space="preserve"> 14B </w:t>
            </w:r>
            <w:r>
              <w:rPr>
                <w:rFonts w:hint="eastAsia"/>
              </w:rPr>
              <w:t xml:space="preserve">模型和房地产标签价值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AI Conversations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用于补充</w:t>
            </w:r>
            <w:r>
              <w:t xml:space="preserve"> chat / stream </w:t>
            </w:r>
            <w:r>
              <w:rPr>
                <w:rFonts w:hint="eastAsia"/>
              </w:rPr>
              <w:t xml:space="preserve">技术验证，不作为唯一商业证据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WhatsApp draft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商业价值高，但先</w:t>
            </w:r>
            <w:r>
              <w:t xml:space="preserve"> human review</w:t>
            </w:r>
          </w:p>
        </w:tc>
      </w:tr>
    </w:tbl>
    <w:bookmarkEnd w:id="32"/>
    <w:bookmarkStart w:id="33" w:name="Xc80cecc6d28b99a05db4f1bb63148164daefc87"/>
    <w:p>
      <w:pPr>
        <w:pStyle w:val="Heading3"/>
      </w:pPr>
      <w:r>
        <w:t xml:space="preserve">8.2 ConversationAnalyzer </w:t>
      </w:r>
      <w:r>
        <w:rPr>
          <w:rFonts w:hint="eastAsia"/>
        </w:rPr>
        <w:t xml:space="preserve">试点步骤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从更大的已授权样本池中冻结</w:t>
      </w:r>
      <w:r>
        <w:t xml:space="preserve"> 20-50 </w:t>
      </w:r>
      <w:r>
        <w:rPr>
          <w:rFonts w:hint="eastAsia"/>
        </w:rPr>
        <w:t xml:space="preserve">条</w:t>
      </w:r>
      <w:r>
        <w:t xml:space="preserve"> blind evaluation </w:t>
      </w:r>
      <w:r>
        <w:rPr>
          <w:rFonts w:hint="eastAsia"/>
        </w:rPr>
        <w:t xml:space="preserve">transcript，prompt</w:t>
      </w:r>
      <w:r>
        <w:t xml:space="preserve"> </w:t>
      </w:r>
      <w:r>
        <w:rPr>
          <w:rFonts w:hint="eastAsia"/>
        </w:rPr>
        <w:t xml:space="preserve">调优后不得替换难例。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标注预算、异议、偏好、意图、next</w:t>
      </w:r>
      <w:r>
        <w:t xml:space="preserve"> </w:t>
      </w:r>
      <w:r>
        <w:rPr>
          <w:rFonts w:hint="eastAsia"/>
        </w:rPr>
        <w:t xml:space="preserve">action，并连接</w:t>
      </w:r>
      <w:r>
        <w:t xml:space="preserve"> appointment、viewing、booking、SPA、won/lost </w:t>
      </w:r>
      <w:r>
        <w:rPr>
          <w:rFonts w:hint="eastAsia"/>
        </w:rPr>
        <w:t xml:space="preserve">等已知结果；未知结果记为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用现有</w:t>
      </w:r>
      <w:r>
        <w:t xml:space="preserve"> provider </w:t>
      </w:r>
      <w:r>
        <w:rPr>
          <w:rFonts w:hint="eastAsia"/>
        </w:rPr>
        <w:t xml:space="preserve">跑一次并保存版本化输出。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用</w:t>
      </w:r>
      <w:r>
        <w:t xml:space="preserve"> </w:t>
      </w:r>
      <w:r>
        <w:rPr>
          <w:rStyle w:val="VerbatimChar"/>
        </w:rPr>
        <w:t xml:space="preserve">internal_ai</w:t>
      </w:r>
      <w:r>
        <w:t xml:space="preserve"> </w:t>
      </w:r>
      <w:r>
        <w:rPr>
          <w:rFonts w:hint="eastAsia"/>
        </w:rPr>
        <w:t xml:space="preserve">跑一次并保存版本化输出。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对比</w:t>
      </w:r>
      <w:r>
        <w:t xml:space="preserve"> JSON </w:t>
      </w:r>
      <w:r>
        <w:rPr>
          <w:rFonts w:hint="eastAsia"/>
        </w:rPr>
        <w:t xml:space="preserve">稳定性和字段级</w:t>
      </w:r>
      <w:r>
        <w:t xml:space="preserve"> precision / recall / F1。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让至少两名业务评测人独立评分并处理分歧。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记录</w:t>
      </w:r>
      <w:r>
        <w:t xml:space="preserve"> </w:t>
      </w:r>
      <w:r>
        <w:rPr>
          <w:rFonts w:hint="eastAsia"/>
        </w:rPr>
        <w:t xml:space="preserve">latency、错误率、人工修正和每任务成本。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能输出完整</w:t>
      </w:r>
      <w:r>
        <w:rPr>
          <w:rStyle w:val="VerbatimChar"/>
        </w:rPr>
        <w:t xml:space="preserve"> schema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能提取预算、意图、偏好、痛点</w:t>
      </w:r>
      <w:r>
        <w:br/>
      </w:r>
      <w:r>
        <w:rPr>
          <w:rStyle w:val="VerbatimChar"/>
        </w:rPr>
        <w:t xml:space="preserve">[ ] next action </w:t>
      </w:r>
      <w:r>
        <w:rPr>
          <w:rStyle w:val="VerbatimChar"/>
          <w:rFonts w:hint="eastAsia"/>
        </w:rPr>
        <w:t xml:space="preserve">可执行</w:t>
      </w:r>
      <w:r>
        <w:br/>
      </w:r>
      <w:r>
        <w:rPr>
          <w:rStyle w:val="VerbatimChar"/>
        </w:rPr>
        <w:t xml:space="preserve">[ ] JSON/schema success &gt;= 95%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关键字段人工准确率</w:t>
      </w:r>
      <w:r>
        <w:rPr>
          <w:rStyle w:val="VerbatimChar"/>
        </w:rPr>
        <w:t xml:space="preserve"> &gt;= </w:t>
      </w:r>
      <w:r>
        <w:rPr>
          <w:rStyle w:val="VerbatimChar"/>
          <w:rFonts w:hint="eastAsia"/>
        </w:rPr>
        <w:t xml:space="preserve">85%，且不低于当前</w:t>
      </w:r>
      <w:r>
        <w:rPr>
          <w:rStyle w:val="VerbatimChar"/>
        </w:rPr>
        <w:t xml:space="preserve"> provider </w:t>
      </w:r>
      <w:r>
        <w:rPr>
          <w:rStyle w:val="VerbatimChar"/>
          <w:rFonts w:hint="eastAsia"/>
        </w:rPr>
        <w:t xml:space="preserve">基线</w:t>
      </w:r>
      <w:r>
        <w:br/>
      </w:r>
      <w:r>
        <w:rPr>
          <w:rStyle w:val="VerbatimChar"/>
        </w:rPr>
        <w:t xml:space="preserve">[ ] blind evaluation set </w:t>
      </w:r>
      <w:r>
        <w:rPr>
          <w:rStyle w:val="VerbatimChar"/>
          <w:rFonts w:hint="eastAsia"/>
        </w:rPr>
        <w:t xml:space="preserve">的已知结果标签完整率</w:t>
      </w:r>
      <w:r>
        <w:rPr>
          <w:rStyle w:val="VerbatimChar"/>
        </w:rPr>
        <w:t xml:space="preserve"> &gt;= 90%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严重</w:t>
      </w:r>
      <w:r>
        <w:rPr>
          <w:rStyle w:val="VerbatimChar"/>
        </w:rPr>
        <w:t xml:space="preserve"> hallucination / </w:t>
      </w:r>
      <w:r>
        <w:rPr>
          <w:rStyle w:val="VerbatimChar"/>
          <w:rFonts w:hint="eastAsia"/>
        </w:rPr>
        <w:t xml:space="preserve">数据泄漏</w:t>
      </w:r>
      <w:r>
        <w:rPr>
          <w:rStyle w:val="VerbatimChar"/>
        </w:rPr>
        <w:t xml:space="preserve"> = 0</w:t>
      </w:r>
    </w:p>
    <w:bookmarkEnd w:id="33"/>
    <w:bookmarkStart w:id="34" w:name="X9bcc629a1d4e23603d96f70a1a2eb9ffb433252"/>
    <w:p>
      <w:pPr>
        <w:pStyle w:val="Heading3"/>
      </w:pPr>
      <w:r>
        <w:t xml:space="preserve">8.3 WhatsApp draft </w:t>
      </w:r>
      <w:r>
        <w:rPr>
          <w:rFonts w:hint="eastAsia"/>
        </w:rPr>
        <w:t xml:space="preserve">注意事项</w:t>
      </w:r>
    </w:p>
    <w:p>
      <w:pPr>
        <w:pStyle w:val="FirstParagraph"/>
      </w:pPr>
      <w:r>
        <w:rPr>
          <w:rFonts w:hint="eastAsia"/>
        </w:rPr>
        <w:t xml:space="preserve">第一版必须</w:t>
      </w:r>
      <w:r>
        <w:t xml:space="preserve"> </w:t>
      </w:r>
      <w:r>
        <w:rPr>
          <w:rFonts w:hint="eastAsia"/>
        </w:rPr>
        <w:t xml:space="preserve">draft，不要</w:t>
      </w:r>
      <w:r>
        <w:t xml:space="preserve"> auto-send。</w:t>
      </w:r>
    </w:p>
    <w:p>
      <w:pPr>
        <w:pStyle w:val="BodyText"/>
      </w:pPr>
      <w:r>
        <w:rPr>
          <w:rFonts w:hint="eastAsia"/>
        </w:rPr>
        <w:t xml:space="preserve">原因：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避免错误承诺。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避免语气不合适。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避免</w:t>
      </w:r>
      <w:r>
        <w:t xml:space="preserve"> WhatsApp </w:t>
      </w:r>
      <w:r>
        <w:rPr>
          <w:rFonts w:hint="eastAsia"/>
        </w:rPr>
        <w:t xml:space="preserve">风控。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方便统计人工修改率。</w:t>
      </w:r>
    </w:p>
    <w:p>
      <w:pPr>
        <w:pStyle w:val="FirstParagraph"/>
      </w:pPr>
      <w:r>
        <w:rPr>
          <w:rFonts w:hint="eastAsia"/>
        </w:rPr>
        <w:t xml:space="preserve">记录</w:t>
      </w:r>
      <w:r>
        <w:t xml:space="preserve"> </w:t>
      </w:r>
      <w:r>
        <w:rPr>
          <w:rStyle w:val="VerbatimChar"/>
        </w:rPr>
        <w:t xml:space="preserve">shown / accepted / edited / sent / dismissed / executed</w:t>
      </w:r>
      <w:r>
        <w:t xml:space="preserve">。edit rate </w:t>
      </w:r>
      <w:r>
        <w:rPr>
          <w:rFonts w:hint="eastAsia"/>
        </w:rPr>
        <w:t xml:space="preserve">超过</w:t>
      </w:r>
      <w:r>
        <w:t xml:space="preserve"> 50% </w:t>
      </w:r>
      <w:r>
        <w:rPr>
          <w:rFonts w:hint="eastAsia"/>
        </w:rPr>
        <w:t xml:space="preserve">不单独触发</w:t>
      </w:r>
      <w:r>
        <w:t xml:space="preserve"> </w:t>
      </w:r>
      <w:r>
        <w:rPr>
          <w:rFonts w:hint="eastAsia"/>
        </w:rPr>
        <w:t xml:space="preserve">No-Go；高风险承诺必须为</w:t>
      </w:r>
      <w:r>
        <w:t xml:space="preserve"> </w:t>
      </w:r>
      <w:r>
        <w:rPr>
          <w:rFonts w:hint="eastAsia"/>
        </w:rPr>
        <w:t xml:space="preserve">0，且第一版不得自动发送。</w:t>
      </w:r>
    </w:p>
    <w:bookmarkEnd w:id="34"/>
    <w:bookmarkEnd w:id="35"/>
    <w:bookmarkStart w:id="39" w:name="X57ccc8ebd7b4c73dd2dd844cff8663df0b8e72f"/>
    <w:p>
      <w:pPr>
        <w:pStyle w:val="Heading2"/>
      </w:pPr>
      <w:r>
        <w:t xml:space="preserve">9. RAG Phase 1 </w:t>
      </w:r>
      <w:r>
        <w:rPr>
          <w:rFonts w:hint="eastAsia"/>
        </w:rPr>
        <w:t xml:space="preserve">接入</w:t>
      </w:r>
    </w:p>
    <w:bookmarkStart w:id="36" w:name="Xfade6849e3cad224f5c4875c9653374a8ebe124"/>
    <w:p>
      <w:pPr>
        <w:pStyle w:val="Heading3"/>
      </w:pPr>
      <w:r>
        <w:t xml:space="preserve">9.1 </w:t>
      </w:r>
      <w:r>
        <w:rPr>
          <w:rFonts w:hint="eastAsia"/>
        </w:rPr>
        <w:t xml:space="preserve">第一批数据</w:t>
      </w:r>
    </w:p>
    <w:p>
      <w:pPr>
        <w:pStyle w:val="SourceCode"/>
      </w:pPr>
      <w:r>
        <w:rPr>
          <w:rStyle w:val="VerbatimChar"/>
        </w:rPr>
        <w:t xml:space="preserve">call_recordings.transcript</w:t>
      </w:r>
      <w:r>
        <w:br/>
      </w:r>
      <w:r>
        <w:rPr>
          <w:rStyle w:val="VerbatimChar"/>
        </w:rPr>
        <w:t xml:space="preserve">customer_journey_reports</w:t>
      </w:r>
      <w:r>
        <w:br/>
      </w:r>
      <w:r>
        <w:rPr>
          <w:rStyle w:val="VerbatimChar"/>
        </w:rPr>
        <w:t xml:space="preserve">whatsapp_messages</w:t>
      </w:r>
      <w:r>
        <w:br/>
      </w:r>
      <w:r>
        <w:rPr>
          <w:rStyle w:val="VerbatimChar"/>
        </w:rPr>
        <w:t xml:space="preserve">leads</w:t>
      </w:r>
      <w:r>
        <w:br/>
      </w:r>
      <w:r>
        <w:rPr>
          <w:rStyle w:val="VerbatimChar"/>
        </w:rPr>
        <w:t xml:space="preserve">property_analyses</w:t>
      </w:r>
      <w:r>
        <w:br/>
      </w:r>
      <w:r>
        <w:rPr>
          <w:rStyle w:val="VerbatimChar"/>
        </w:rPr>
        <w:t xml:space="preserve">wealth_plans</w:t>
      </w:r>
      <w:r>
        <w:br/>
      </w:r>
      <w:r>
        <w:rPr>
          <w:rStyle w:val="VerbatimChar"/>
        </w:rPr>
        <w:t xml:space="preserve">video_projects.brief</w:t>
      </w:r>
      <w:r>
        <w:br/>
      </w:r>
      <w:r>
        <w:rPr>
          <w:rStyle w:val="VerbatimChar"/>
        </w:rPr>
        <w:t xml:space="preserve">video_projects.chat_state</w:t>
      </w:r>
    </w:p>
    <w:bookmarkEnd w:id="36"/>
    <w:bookmarkStart w:id="37" w:name="Xc31811a2c5ac83c2f16d85040de91e7348f46d2"/>
    <w:p>
      <w:pPr>
        <w:pStyle w:val="Heading3"/>
      </w:pPr>
      <w:r>
        <w:t xml:space="preserve">9.2 Qdrant collection </w:t>
      </w:r>
      <w:r>
        <w:rPr>
          <w:rFonts w:hint="eastAsia"/>
        </w:rPr>
        <w:t xml:space="preserve">建议</w:t>
      </w:r>
    </w:p>
    <w:p>
      <w:pPr>
        <w:pStyle w:val="FirstParagraph"/>
      </w:pPr>
      <w:r>
        <w:rPr>
          <w:rFonts w:hint="eastAsia"/>
        </w:rPr>
        <w:t xml:space="preserve">第一版可以一个</w:t>
      </w:r>
      <w:r>
        <w:t xml:space="preserve"> </w:t>
      </w:r>
      <w:r>
        <w:rPr>
          <w:rFonts w:hint="eastAsia"/>
        </w:rPr>
        <w:t xml:space="preserve">collection：</w:t>
      </w:r>
    </w:p>
    <w:p>
      <w:pPr>
        <w:pStyle w:val="SourceCode"/>
      </w:pPr>
      <w:r>
        <w:rPr>
          <w:rStyle w:val="VerbatimChar"/>
        </w:rPr>
        <w:t xml:space="preserve">collection: peta_v3_documents</w:t>
      </w:r>
      <w:r>
        <w:br/>
      </w:r>
      <w:r>
        <w:rPr>
          <w:rStyle w:val="VerbatimChar"/>
        </w:rPr>
        <w:t xml:space="preserve">vector_size: depends on embedding model</w:t>
      </w:r>
      <w:r>
        <w:br/>
      </w:r>
      <w:r>
        <w:rPr>
          <w:rStyle w:val="VerbatimChar"/>
        </w:rPr>
        <w:t xml:space="preserve">distance: cosine</w:t>
      </w:r>
    </w:p>
    <w:p>
      <w:pPr>
        <w:pStyle w:val="FirstParagraph"/>
      </w:pPr>
      <w:r>
        <w:rPr>
          <w:rFonts w:hint="eastAsia"/>
        </w:rPr>
        <w:t xml:space="preserve">payload：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"source_type": "call_transcript",</w:t>
      </w:r>
      <w:r>
        <w:br/>
      </w:r>
      <w:r>
        <w:rPr>
          <w:rStyle w:val="VerbatimChar"/>
        </w:rPr>
        <w:t xml:space="preserve">  "source_id": 123,</w:t>
      </w:r>
      <w:r>
        <w:br/>
      </w:r>
      <w:r>
        <w:rPr>
          <w:rStyle w:val="VerbatimChar"/>
        </w:rPr>
        <w:t xml:space="preserve">  "lead_id": 456,</w:t>
      </w:r>
      <w:r>
        <w:br/>
      </w:r>
      <w:r>
        <w:rPr>
          <w:rStyle w:val="VerbatimChar"/>
        </w:rPr>
        <w:t xml:space="preserve">  "admin_id": 789,</w:t>
      </w:r>
      <w:r>
        <w:br/>
      </w:r>
      <w:r>
        <w:rPr>
          <w:rStyle w:val="VerbatimChar"/>
        </w:rPr>
        <w:t xml:space="preserve">  "user_id": null,</w:t>
      </w:r>
      <w:r>
        <w:br/>
      </w:r>
      <w:r>
        <w:rPr>
          <w:rStyle w:val="VerbatimChar"/>
        </w:rPr>
        <w:t xml:space="preserve">  "company_id": "propertylab",</w:t>
      </w:r>
      <w:r>
        <w:br/>
      </w:r>
      <w:r>
        <w:rPr>
          <w:rStyle w:val="VerbatimChar"/>
        </w:rPr>
        <w:t xml:space="preserve">  "created_at": "2026-07-08",</w:t>
      </w:r>
      <w:r>
        <w:br/>
      </w:r>
      <w:r>
        <w:rPr>
          <w:rStyle w:val="VerbatimChar"/>
        </w:rPr>
        <w:t xml:space="preserve">  "permission_scope": "sales_team",</w:t>
      </w:r>
      <w:r>
        <w:br/>
      </w:r>
      <w:r>
        <w:rPr>
          <w:rStyle w:val="VerbatimChar"/>
        </w:rPr>
        <w:t xml:space="preserve">  "title": "Call transcript with Lead #456"</w:t>
      </w:r>
      <w:r>
        <w:br/>
      </w:r>
      <w:r>
        <w:rPr>
          <w:rStyle w:val="VerbatimChar"/>
        </w:rPr>
        <w:t xml:space="preserve">}</w:t>
      </w:r>
    </w:p>
    <w:bookmarkEnd w:id="37"/>
    <w:bookmarkStart w:id="38" w:name="Xc4e52eb1ff4e282a224d32bab8668d81f6c6d5d"/>
    <w:p>
      <w:pPr>
        <w:pStyle w:val="Heading3"/>
      </w:pPr>
      <w:r>
        <w:t xml:space="preserve">9.3 RAG </w:t>
      </w:r>
      <w:r>
        <w:rPr>
          <w:rFonts w:hint="eastAsia"/>
        </w:rPr>
        <w:t xml:space="preserve">权限原则</w:t>
      </w:r>
    </w:p>
    <w:p>
      <w:pPr>
        <w:pStyle w:val="FirstParagraph"/>
      </w:pPr>
      <w:r>
        <w:rPr>
          <w:rFonts w:hint="eastAsia"/>
        </w:rPr>
        <w:t xml:space="preserve">不能只靠</w:t>
      </w:r>
      <w:r>
        <w:t xml:space="preserve"> prompt </w:t>
      </w:r>
      <w:r>
        <w:rPr>
          <w:rFonts w:hint="eastAsia"/>
        </w:rPr>
        <w:t xml:space="preserve">叫</w:t>
      </w:r>
      <w:r>
        <w:t xml:space="preserve"> AI </w:t>
      </w:r>
      <w:r>
        <w:rPr>
          <w:rFonts w:hint="eastAsia"/>
        </w:rPr>
        <w:t xml:space="preserve">不泄漏数据，必须</w:t>
      </w:r>
      <w:r>
        <w:t xml:space="preserve"> server-side filter。</w:t>
      </w:r>
    </w:p>
    <w:p>
      <w:pPr>
        <w:pStyle w:val="BodyText"/>
      </w:pPr>
      <w:r>
        <w:rPr>
          <w:rFonts w:hint="eastAsia"/>
        </w:rPr>
        <w:t xml:space="preserve">流程：</w:t>
      </w:r>
    </w:p>
    <w:p>
      <w:pPr>
        <w:pStyle w:val="SourceCode"/>
      </w:pPr>
      <w:r>
        <w:rPr>
          <w:rStyle w:val="VerbatimChar"/>
        </w:rPr>
        <w:t xml:space="preserve">User asks question</w:t>
      </w:r>
      <w:r>
        <w:br/>
      </w:r>
      <w:r>
        <w:rPr>
          <w:rStyle w:val="VerbatimChar"/>
        </w:rPr>
        <w:t xml:space="preserve">  -&gt; petaV3 resolves user's allowed lead/team/company scope</w:t>
      </w:r>
      <w:r>
        <w:br/>
      </w:r>
      <w:r>
        <w:rPr>
          <w:rStyle w:val="VerbatimChar"/>
        </w:rPr>
        <w:t xml:space="preserve">  -&gt; Qdrant search with metadata filter</w:t>
      </w:r>
      <w:r>
        <w:br/>
      </w:r>
      <w:r>
        <w:rPr>
          <w:rStyle w:val="VerbatimChar"/>
        </w:rPr>
        <w:t xml:space="preserve">  -&gt; retrieved chunks filtered again in Laravel</w:t>
      </w:r>
      <w:r>
        <w:br/>
      </w:r>
      <w:r>
        <w:rPr>
          <w:rStyle w:val="VerbatimChar"/>
        </w:rPr>
        <w:t xml:space="preserve">  -&gt; only allowed context sent to model</w:t>
      </w:r>
    </w:p>
    <w:p>
      <w:pPr>
        <w:pStyle w:val="FirstParagraph"/>
      </w:pPr>
      <w:r>
        <w:rPr>
          <w:rFonts w:hint="eastAsia"/>
        </w:rPr>
        <w:t xml:space="preserve">验收：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普通销售查不到其他销售的</w:t>
      </w:r>
      <w:r>
        <w:rPr>
          <w:rStyle w:val="VerbatimChar"/>
        </w:rPr>
        <w:t xml:space="preserve"> lead</w:t>
      </w:r>
      <w:r>
        <w:br/>
      </w:r>
      <w:r>
        <w:rPr>
          <w:rStyle w:val="VerbatimChar"/>
        </w:rPr>
        <w:t xml:space="preserve">[ ] manager </w:t>
      </w:r>
      <w:r>
        <w:rPr>
          <w:rStyle w:val="VerbatimChar"/>
          <w:rFonts w:hint="eastAsia"/>
        </w:rPr>
        <w:t xml:space="preserve">可查</w:t>
      </w:r>
      <w:r>
        <w:rPr>
          <w:rStyle w:val="VerbatimChar"/>
        </w:rPr>
        <w:t xml:space="preserve"> team </w:t>
      </w:r>
      <w:r>
        <w:rPr>
          <w:rStyle w:val="VerbatimChar"/>
          <w:rFonts w:hint="eastAsia"/>
        </w:rPr>
        <w:t xml:space="preserve">数据</w:t>
      </w:r>
      <w:r>
        <w:br/>
      </w:r>
      <w:r>
        <w:rPr>
          <w:rStyle w:val="VerbatimChar"/>
        </w:rPr>
        <w:t xml:space="preserve">[ ] admin </w:t>
      </w:r>
      <w:r>
        <w:rPr>
          <w:rStyle w:val="VerbatimChar"/>
          <w:rFonts w:hint="eastAsia"/>
        </w:rPr>
        <w:t xml:space="preserve">可查全局数据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外部客户数据</w:t>
      </w:r>
      <w:r>
        <w:rPr>
          <w:rStyle w:val="VerbatimChar"/>
        </w:rPr>
        <w:t xml:space="preserve"> collection </w:t>
      </w:r>
      <w:r>
        <w:rPr>
          <w:rStyle w:val="VerbatimChar"/>
          <w:rFonts w:hint="eastAsia"/>
        </w:rPr>
        <w:t xml:space="preserve">完全隔离</w:t>
      </w:r>
    </w:p>
    <w:bookmarkEnd w:id="38"/>
    <w:bookmarkEnd w:id="39"/>
    <w:bookmarkStart w:id="43" w:name="X7b83cda12fccb80da8d3d84365924a41c0806df"/>
    <w:p>
      <w:pPr>
        <w:pStyle w:val="Heading2"/>
      </w:pPr>
      <w:r>
        <w:t xml:space="preserve">10. </w:t>
      </w:r>
      <w:r>
        <w:rPr>
          <w:rFonts w:hint="eastAsia"/>
        </w:rPr>
        <w:t xml:space="preserve">日志、监控和成本</w:t>
      </w:r>
    </w:p>
    <w:bookmarkStart w:id="40" w:name="Xa5df75eb95b6d14b687fdf40c17b5567cec3f50"/>
    <w:p>
      <w:pPr>
        <w:pStyle w:val="Heading3"/>
      </w:pPr>
      <w:r>
        <w:t xml:space="preserve">10.1 </w:t>
      </w:r>
      <w:r>
        <w:rPr>
          <w:rFonts w:hint="eastAsia"/>
        </w:rPr>
        <w:t xml:space="preserve">必须记录</w:t>
      </w:r>
    </w:p>
    <w:p>
      <w:pPr>
        <w:pStyle w:val="SourceCode"/>
      </w:pPr>
      <w:r>
        <w:rPr>
          <w:rStyle w:val="VerbatimChar"/>
        </w:rPr>
        <w:t xml:space="preserve">provider</w:t>
      </w:r>
      <w:r>
        <w:br/>
      </w:r>
      <w:r>
        <w:rPr>
          <w:rStyle w:val="VerbatimChar"/>
        </w:rPr>
        <w:t xml:space="preserve">model</w:t>
      </w:r>
      <w:r>
        <w:br/>
      </w:r>
      <w:r>
        <w:rPr>
          <w:rStyle w:val="VerbatimChar"/>
        </w:rPr>
        <w:t xml:space="preserve">prompt key</w:t>
      </w:r>
      <w:r>
        <w:br/>
      </w:r>
      <w:r>
        <w:rPr>
          <w:rStyle w:val="VerbatimChar"/>
        </w:rPr>
        <w:t xml:space="preserve">subject type / id</w:t>
      </w:r>
      <w:r>
        <w:br/>
      </w:r>
      <w:r>
        <w:rPr>
          <w:rStyle w:val="VerbatimChar"/>
        </w:rPr>
        <w:t xml:space="preserve">lead id</w:t>
      </w:r>
      <w:r>
        <w:br/>
      </w:r>
      <w:r>
        <w:rPr>
          <w:rStyle w:val="VerbatimChar"/>
        </w:rPr>
        <w:t xml:space="preserve">request duration</w:t>
      </w:r>
      <w:r>
        <w:br/>
      </w:r>
      <w:r>
        <w:rPr>
          <w:rStyle w:val="VerbatimChar"/>
        </w:rPr>
        <w:t xml:space="preserve">status</w:t>
      </w:r>
      <w:r>
        <w:br/>
      </w:r>
      <w:r>
        <w:rPr>
          <w:rStyle w:val="VerbatimChar"/>
        </w:rPr>
        <w:t xml:space="preserve">error</w:t>
      </w:r>
      <w:r>
        <w:br/>
      </w:r>
      <w:r>
        <w:rPr>
          <w:rStyle w:val="VerbatimChar"/>
        </w:rPr>
        <w:t xml:space="preserve">input token estimate</w:t>
      </w:r>
      <w:r>
        <w:br/>
      </w:r>
      <w:r>
        <w:rPr>
          <w:rStyle w:val="VerbatimChar"/>
        </w:rPr>
        <w:t xml:space="preserve">output token estimate</w:t>
      </w:r>
      <w:r>
        <w:br/>
      </w:r>
      <w:r>
        <w:rPr>
          <w:rStyle w:val="VerbatimChar"/>
        </w:rPr>
        <w:t xml:space="preserve">retrieved document ids</w:t>
      </w:r>
    </w:p>
    <w:bookmarkEnd w:id="40"/>
    <w:bookmarkStart w:id="41" w:name="X8aec1fb9ccd9e44ee3e2e9e6327d88c75ae969f"/>
    <w:p>
      <w:pPr>
        <w:pStyle w:val="Heading3"/>
      </w:pPr>
      <w:r>
        <w:t xml:space="preserve">10.2 GPU </w:t>
      </w:r>
      <w:r>
        <w:rPr>
          <w:rFonts w:hint="eastAsia"/>
        </w:rPr>
        <w:t xml:space="preserve">监控</w:t>
      </w:r>
    </w:p>
    <w:p>
      <w:pPr>
        <w:pStyle w:val="FirstParagraph"/>
      </w:pPr>
      <w:r>
        <w:rPr>
          <w:rFonts w:hint="eastAsia"/>
        </w:rPr>
        <w:t xml:space="preserve">最小指标：</w:t>
      </w:r>
    </w:p>
    <w:p>
      <w:pPr>
        <w:pStyle w:val="SourceCode"/>
      </w:pPr>
      <w:r>
        <w:rPr>
          <w:rStyle w:val="VerbatimChar"/>
        </w:rPr>
        <w:t xml:space="preserve">GPU utilization</w:t>
      </w:r>
      <w:r>
        <w:br/>
      </w:r>
      <w:r>
        <w:rPr>
          <w:rStyle w:val="VerbatimChar"/>
        </w:rPr>
        <w:t xml:space="preserve">VRAM usage</w:t>
      </w:r>
      <w:r>
        <w:br/>
      </w:r>
      <w:r>
        <w:rPr>
          <w:rStyle w:val="VerbatimChar"/>
        </w:rPr>
        <w:t xml:space="preserve">request count</w:t>
      </w:r>
      <w:r>
        <w:br/>
      </w:r>
      <w:r>
        <w:rPr>
          <w:rStyle w:val="VerbatimChar"/>
        </w:rPr>
        <w:t xml:space="preserve">latency p50 / p95</w:t>
      </w:r>
      <w:r>
        <w:br/>
      </w:r>
      <w:r>
        <w:rPr>
          <w:rStyle w:val="VerbatimChar"/>
        </w:rPr>
        <w:t xml:space="preserve">error rate</w:t>
      </w:r>
      <w:r>
        <w:br/>
      </w:r>
      <w:r>
        <w:rPr>
          <w:rStyle w:val="VerbatimChar"/>
        </w:rPr>
        <w:t xml:space="preserve">OOM count</w:t>
      </w:r>
      <w:r>
        <w:br/>
      </w:r>
      <w:r>
        <w:rPr>
          <w:rStyle w:val="VerbatimChar"/>
        </w:rPr>
        <w:t xml:space="preserve">container restart count</w:t>
      </w:r>
    </w:p>
    <w:bookmarkEnd w:id="41"/>
    <w:bookmarkStart w:id="42" w:name="X07df9ab9291c0321bdb2d53b77f4e9aa0f1b7e8"/>
    <w:p>
      <w:pPr>
        <w:pStyle w:val="Heading3"/>
      </w:pPr>
      <w:r>
        <w:t xml:space="preserve">10.3 </w:t>
      </w:r>
      <w:r>
        <w:rPr>
          <w:rFonts w:hint="eastAsia"/>
        </w:rPr>
        <w:t xml:space="preserve">成本记录</w:t>
      </w:r>
    </w:p>
    <w:p>
      <w:pPr>
        <w:pStyle w:val="FirstParagraph"/>
      </w:pPr>
      <w:r>
        <w:rPr>
          <w:rFonts w:hint="eastAsia"/>
        </w:rPr>
        <w:t xml:space="preserve">每天记录：</w:t>
      </w:r>
    </w:p>
    <w:p>
      <w:pPr>
        <w:pStyle w:val="SourceCode"/>
      </w:pPr>
      <w:r>
        <w:rPr>
          <w:rStyle w:val="VerbatimChar"/>
        </w:rPr>
        <w:t xml:space="preserve">GPU hourly cost</w:t>
      </w:r>
      <w:r>
        <w:br/>
      </w:r>
      <w:r>
        <w:rPr>
          <w:rStyle w:val="VerbatimChar"/>
        </w:rPr>
        <w:t xml:space="preserve">running hours</w:t>
      </w:r>
      <w:r>
        <w:br/>
      </w:r>
      <w:r>
        <w:rPr>
          <w:rStyle w:val="VerbatimChar"/>
        </w:rPr>
        <w:t xml:space="preserve">request count</w:t>
      </w:r>
      <w:r>
        <w:br/>
      </w:r>
      <w:r>
        <w:rPr>
          <w:rStyle w:val="VerbatimChar"/>
        </w:rPr>
        <w:t xml:space="preserve">average latency</w:t>
      </w:r>
      <w:r>
        <w:br/>
      </w:r>
      <w:r>
        <w:rPr>
          <w:rStyle w:val="VerbatimChar"/>
        </w:rPr>
        <w:t xml:space="preserve">estimated cost per request</w:t>
      </w:r>
      <w:r>
        <w:br/>
      </w:r>
      <w:r>
        <w:rPr>
          <w:rStyle w:val="VerbatimChar"/>
        </w:rPr>
        <w:t xml:space="preserve">disk / snapshot / EIP continuing cost</w:t>
      </w:r>
      <w:r>
        <w:br/>
      </w:r>
      <w:r>
        <w:rPr>
          <w:rStyle w:val="VerbatimChar"/>
        </w:rPr>
        <w:t xml:space="preserve">budget consumed percentage</w:t>
      </w:r>
    </w:p>
    <w:p>
      <w:pPr>
        <w:pStyle w:val="FirstParagraph"/>
      </w:pPr>
      <w:r>
        <w:t xml:space="preserve">POC </w:t>
      </w:r>
      <w:r>
        <w:rPr>
          <w:rFonts w:hint="eastAsia"/>
        </w:rPr>
        <w:t xml:space="preserve">云支出超过</w:t>
      </w:r>
      <w:r>
        <w:t xml:space="preserve"> USD 500 </w:t>
      </w:r>
      <w:r>
        <w:rPr>
          <w:rFonts w:hint="eastAsia"/>
        </w:rPr>
        <w:t xml:space="preserve">时停止新增实验并由项目负责人复核。工程、标注和业务评测工时单独报告，不能混入</w:t>
      </w:r>
      <w:r>
        <w:t xml:space="preserve"> GPU </w:t>
      </w:r>
      <w:r>
        <w:rPr>
          <w:rFonts w:hint="eastAsia"/>
        </w:rPr>
        <w:t xml:space="preserve">单价。</w:t>
      </w:r>
    </w:p>
    <w:bookmarkEnd w:id="42"/>
    <w:bookmarkEnd w:id="43"/>
    <w:bookmarkStart w:id="44" w:name="X10a178bf6aebfea48136b518da7cf70ec90c82e"/>
    <w:p>
      <w:pPr>
        <w:pStyle w:val="Heading2"/>
      </w:pPr>
      <w:r>
        <w:t xml:space="preserve">11. </w:t>
      </w:r>
      <w:r>
        <w:rPr>
          <w:rFonts w:hint="eastAsia"/>
        </w:rPr>
        <w:t xml:space="preserve">安全上线</w:t>
      </w:r>
      <w:r>
        <w:t xml:space="preserve"> Checklist</w:t>
      </w:r>
    </w:p>
    <w:p>
      <w:pPr>
        <w:pStyle w:val="SourceCode"/>
      </w:pPr>
      <w:r>
        <w:rPr>
          <w:rStyle w:val="VerbatimChar"/>
        </w:rPr>
        <w:t xml:space="preserve">[ ] vLLM </w:t>
      </w:r>
      <w:r>
        <w:rPr>
          <w:rStyle w:val="VerbatimChar"/>
          <w:rFonts w:hint="eastAsia"/>
        </w:rPr>
        <w:t xml:space="preserve">没有直接公网暴露</w:t>
      </w:r>
      <w:r>
        <w:br/>
      </w:r>
      <w:r>
        <w:rPr>
          <w:rStyle w:val="VerbatimChar"/>
        </w:rPr>
        <w:t xml:space="preserve">[ ] Gateway </w:t>
      </w:r>
      <w:r>
        <w:rPr>
          <w:rStyle w:val="VerbatimChar"/>
          <w:rFonts w:hint="eastAsia"/>
        </w:rPr>
        <w:t xml:space="preserve">已强制</w:t>
      </w:r>
      <w:r>
        <w:rPr>
          <w:rStyle w:val="VerbatimChar"/>
        </w:rPr>
        <w:t xml:space="preserve"> API key</w:t>
      </w:r>
      <w:r>
        <w:br/>
      </w:r>
      <w:r>
        <w:rPr>
          <w:rStyle w:val="VerbatimChar"/>
        </w:rPr>
        <w:t xml:space="preserve">[ ] Gateway </w:t>
      </w:r>
      <w:r>
        <w:rPr>
          <w:rStyle w:val="VerbatimChar"/>
          <w:rFonts w:hint="eastAsia"/>
        </w:rPr>
        <w:t xml:space="preserve">已限制</w:t>
      </w:r>
      <w:r>
        <w:rPr>
          <w:rStyle w:val="VerbatimChar"/>
        </w:rPr>
        <w:t xml:space="preserve"> IP</w:t>
      </w:r>
      <w:r>
        <w:br/>
      </w:r>
      <w:r>
        <w:rPr>
          <w:rStyle w:val="VerbatimChar"/>
        </w:rPr>
        <w:t xml:space="preserve">[ ] HTTPS </w:t>
      </w:r>
      <w:r>
        <w:rPr>
          <w:rStyle w:val="VerbatimChar"/>
          <w:rFonts w:hint="eastAsia"/>
        </w:rPr>
        <w:t xml:space="preserve">已配置</w:t>
      </w:r>
      <w:r>
        <w:br/>
      </w:r>
      <w:r>
        <w:rPr>
          <w:rStyle w:val="VerbatimChar"/>
        </w:rPr>
        <w:t xml:space="preserve">[ ] TLS </w:t>
      </w:r>
      <w:r>
        <w:rPr>
          <w:rStyle w:val="VerbatimChar"/>
          <w:rFonts w:hint="eastAsia"/>
        </w:rPr>
        <w:t xml:space="preserve">verify=true，没有自签证书绕过</w:t>
      </w:r>
      <w:r>
        <w:br/>
      </w:r>
      <w:r>
        <w:rPr>
          <w:rStyle w:val="VerbatimChar"/>
        </w:rPr>
        <w:t xml:space="preserve">[ ] vLLM image tag + digest、model revision </w:t>
      </w:r>
      <w:r>
        <w:rPr>
          <w:rStyle w:val="VerbatimChar"/>
          <w:rFonts w:hint="eastAsia"/>
        </w:rPr>
        <w:t xml:space="preserve">已固定</w:t>
      </w:r>
      <w:r>
        <w:br/>
      </w:r>
      <w:r>
        <w:rPr>
          <w:rStyle w:val="VerbatimChar"/>
        </w:rPr>
        <w:t xml:space="preserve">[ ] OOS / ECS API </w:t>
      </w:r>
      <w:r>
        <w:rPr>
          <w:rStyle w:val="VerbatimChar"/>
          <w:rFonts w:hint="eastAsia"/>
        </w:rPr>
        <w:t xml:space="preserve">节省停机已验证，未使用</w:t>
      </w:r>
      <w:r>
        <w:rPr>
          <w:rStyle w:val="VerbatimChar"/>
        </w:rPr>
        <w:t xml:space="preserve"> Linux shutdown </w:t>
      </w:r>
      <w:r>
        <w:rPr>
          <w:rStyle w:val="VerbatimChar"/>
          <w:rFonts w:hint="eastAsia"/>
        </w:rPr>
        <w:t xml:space="preserve">代替</w:t>
      </w:r>
      <w:r>
        <w:br/>
      </w:r>
      <w:r>
        <w:rPr>
          <w:rStyle w:val="VerbatimChar"/>
        </w:rPr>
        <w:t xml:space="preserve">[ ] USD 500 </w:t>
      </w:r>
      <w:r>
        <w:rPr>
          <w:rStyle w:val="VerbatimChar"/>
          <w:rFonts w:hint="eastAsia"/>
        </w:rPr>
        <w:t xml:space="preserve">预算和告警已生效</w:t>
      </w:r>
      <w:r>
        <w:br/>
      </w:r>
      <w:r>
        <w:rPr>
          <w:rStyle w:val="VerbatimChar"/>
        </w:rPr>
        <w:t xml:space="preserve">[ ] petaV3 secret </w:t>
      </w:r>
      <w:r>
        <w:rPr>
          <w:rStyle w:val="VerbatimChar"/>
          <w:rFonts w:hint="eastAsia"/>
        </w:rPr>
        <w:t xml:space="preserve">不在</w:t>
      </w:r>
      <w:r>
        <w:rPr>
          <w:rStyle w:val="VerbatimChar"/>
        </w:rPr>
        <w:t xml:space="preserve"> git</w:t>
      </w:r>
      <w:r>
        <w:br/>
      </w:r>
      <w:r>
        <w:rPr>
          <w:rStyle w:val="VerbatimChar"/>
        </w:rPr>
        <w:t xml:space="preserve">[ ] ai_requests </w:t>
      </w:r>
      <w:r>
        <w:rPr>
          <w:rStyle w:val="VerbatimChar"/>
          <w:rFonts w:hint="eastAsia"/>
        </w:rPr>
        <w:t xml:space="preserve">不记录</w:t>
      </w:r>
      <w:r>
        <w:rPr>
          <w:rStyle w:val="VerbatimChar"/>
        </w:rPr>
        <w:t xml:space="preserve"> API key</w:t>
      </w:r>
      <w:r>
        <w:br/>
      </w:r>
      <w:r>
        <w:rPr>
          <w:rStyle w:val="VerbatimChar"/>
        </w:rPr>
        <w:t xml:space="preserve">[ ] RAG </w:t>
      </w:r>
      <w:r>
        <w:rPr>
          <w:rStyle w:val="VerbatimChar"/>
          <w:rFonts w:hint="eastAsia"/>
        </w:rPr>
        <w:t xml:space="preserve">检索有权限过滤</w:t>
      </w:r>
      <w:r>
        <w:br/>
      </w:r>
      <w:r>
        <w:rPr>
          <w:rStyle w:val="VerbatimChar"/>
        </w:rPr>
        <w:t xml:space="preserve">[ ] WhatsApp </w:t>
      </w:r>
      <w:r>
        <w:rPr>
          <w:rStyle w:val="VerbatimChar"/>
          <w:rFonts w:hint="eastAsia"/>
        </w:rPr>
        <w:t xml:space="preserve">只启用</w:t>
      </w:r>
      <w:r>
        <w:rPr>
          <w:rStyle w:val="VerbatimChar"/>
        </w:rPr>
        <w:t xml:space="preserve"> draft mode</w:t>
      </w:r>
      <w:r>
        <w:br/>
      </w:r>
      <w:r>
        <w:rPr>
          <w:rStyle w:val="VerbatimChar"/>
        </w:rPr>
        <w:t xml:space="preserve">[ ] fallback </w:t>
      </w:r>
      <w:r>
        <w:rPr>
          <w:rStyle w:val="VerbatimChar"/>
          <w:rFonts w:hint="eastAsia"/>
        </w:rPr>
        <w:t xml:space="preserve">符合区域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policy；CN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不自动回退到</w:t>
      </w:r>
      <w:r>
        <w:rPr>
          <w:rStyle w:val="VerbatimChar"/>
        </w:rPr>
        <w:t xml:space="preserve"> Global provider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有</w:t>
      </w:r>
      <w:r>
        <w:rPr>
          <w:rStyle w:val="VerbatimChar"/>
        </w:rPr>
        <w:t xml:space="preserve"> timeout </w:t>
      </w:r>
      <w:r>
        <w:rPr>
          <w:rStyle w:val="VerbatimChar"/>
          <w:rFonts w:hint="eastAsia"/>
        </w:rPr>
        <w:t xml:space="preserve">设置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有错误提示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有日志可</w:t>
      </w:r>
      <w:r>
        <w:rPr>
          <w:rStyle w:val="VerbatimChar"/>
        </w:rPr>
        <w:t xml:space="preserve"> debug</w:t>
      </w:r>
    </w:p>
    <w:bookmarkEnd w:id="44"/>
    <w:bookmarkStart w:id="49" w:name="Xc21df4c96129b2e7d605c2b75061247bf115a90"/>
    <w:p>
      <w:pPr>
        <w:pStyle w:val="Heading2"/>
      </w:pPr>
      <w:r>
        <w:t xml:space="preserve">12. Debug Checklist</w:t>
      </w:r>
    </w:p>
    <w:bookmarkStart w:id="45" w:name="X607a0d3f7e9b10751f1839a3234281a523995ae"/>
    <w:p>
      <w:pPr>
        <w:pStyle w:val="Heading3"/>
      </w:pPr>
      <w:r>
        <w:t xml:space="preserve">12.1 vLLM </w:t>
      </w:r>
      <w:r>
        <w:rPr>
          <w:rFonts w:hint="eastAsia"/>
        </w:rPr>
        <w:t xml:space="preserve">没响应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docker ps</w:t>
      </w:r>
      <w:r>
        <w:br/>
      </w:r>
      <w:r>
        <w:rPr>
          <w:rStyle w:val="VerbatimChar"/>
        </w:rPr>
        <w:t xml:space="preserve">docker logs peta-ai-vllm --tail 200</w:t>
      </w:r>
      <w:r>
        <w:br/>
      </w:r>
      <w:r>
        <w:rPr>
          <w:rStyle w:val="VerbatimChar"/>
        </w:rPr>
        <w:t xml:space="preserve">nvidia-smi</w:t>
      </w:r>
      <w:r>
        <w:br/>
      </w:r>
      <w:r>
        <w:rPr>
          <w:rStyle w:val="VerbatimChar"/>
        </w:rPr>
        <w:t xml:space="preserve">curl http://127.0.0.1:8000/v1/models</w:t>
      </w:r>
    </w:p>
    <w:p>
      <w:pPr>
        <w:pStyle w:val="FirstParagraph"/>
      </w:pPr>
      <w:r>
        <w:rPr>
          <w:rFonts w:hint="eastAsia"/>
        </w:rPr>
        <w:t xml:space="preserve">可能原因：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模型没加载完。</w:t>
      </w:r>
    </w:p>
    <w:p>
      <w:pPr>
        <w:pStyle w:val="Compact"/>
        <w:numPr>
          <w:ilvl w:val="0"/>
          <w:numId w:val="1006"/>
        </w:numPr>
      </w:pPr>
      <w:r>
        <w:t xml:space="preserve">GPU OOM。</w:t>
      </w:r>
    </w:p>
    <w:p>
      <w:pPr>
        <w:pStyle w:val="Compact"/>
        <w:numPr>
          <w:ilvl w:val="0"/>
          <w:numId w:val="1006"/>
        </w:numPr>
      </w:pPr>
      <w:r>
        <w:t xml:space="preserve">container crash。</w:t>
      </w:r>
    </w:p>
    <w:p>
      <w:pPr>
        <w:pStyle w:val="Compact"/>
        <w:numPr>
          <w:ilvl w:val="0"/>
          <w:numId w:val="1006"/>
        </w:numPr>
      </w:pPr>
      <w:r>
        <w:t xml:space="preserve">port </w:t>
      </w:r>
      <w:r>
        <w:rPr>
          <w:rFonts w:hint="eastAsia"/>
        </w:rPr>
        <w:t xml:space="preserve">没绑定。</w:t>
      </w:r>
    </w:p>
    <w:bookmarkEnd w:id="45"/>
    <w:bookmarkStart w:id="46" w:name="X01545c46baa9c38b8bfc1457965ea9af5d2c565"/>
    <w:p>
      <w:pPr>
        <w:pStyle w:val="Heading3"/>
      </w:pPr>
      <w:r>
        <w:t xml:space="preserve">12.2 petaV3 </w:t>
      </w:r>
      <w:r>
        <w:rPr>
          <w:rFonts w:hint="eastAsia"/>
        </w:rPr>
        <w:t xml:space="preserve">调不到模型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SourceCode"/>
      </w:pPr>
      <w:r>
        <w:rPr>
          <w:rStyle w:val="VerbatimChar"/>
        </w:rPr>
        <w:t xml:space="preserve">base_url </w:t>
      </w:r>
      <w:r>
        <w:rPr>
          <w:rStyle w:val="VerbatimChar"/>
          <w:rFonts w:hint="eastAsia"/>
        </w:rPr>
        <w:t xml:space="preserve">是否正确</w:t>
      </w:r>
      <w:r>
        <w:br/>
      </w:r>
      <w:r>
        <w:rPr>
          <w:rStyle w:val="VerbatimChar"/>
        </w:rPr>
        <w:t xml:space="preserve">API key </w:t>
      </w:r>
      <w:r>
        <w:rPr>
          <w:rStyle w:val="VerbatimChar"/>
          <w:rFonts w:hint="eastAsia"/>
        </w:rPr>
        <w:t xml:space="preserve">是否正确</w:t>
      </w:r>
      <w:r>
        <w:br/>
      </w:r>
      <w:r>
        <w:rPr>
          <w:rStyle w:val="VerbatimChar"/>
        </w:rPr>
        <w:t xml:space="preserve">Gateway </w:t>
      </w:r>
      <w:r>
        <w:rPr>
          <w:rStyle w:val="VerbatimChar"/>
          <w:rFonts w:hint="eastAsia"/>
        </w:rPr>
        <w:t xml:space="preserve">是否</w:t>
      </w:r>
      <w:r>
        <w:rPr>
          <w:rStyle w:val="VerbatimChar"/>
        </w:rPr>
        <w:t xml:space="preserve"> allowlist petaV3 server IP</w:t>
      </w:r>
      <w:r>
        <w:br/>
      </w:r>
      <w:r>
        <w:rPr>
          <w:rStyle w:val="VerbatimChar"/>
        </w:rPr>
        <w:t xml:space="preserve">Nginx access log</w:t>
      </w:r>
      <w:r>
        <w:br/>
      </w:r>
      <w:r>
        <w:rPr>
          <w:rStyle w:val="VerbatimChar"/>
        </w:rPr>
        <w:t xml:space="preserve">petaV3 laravel.log</w:t>
      </w:r>
      <w:r>
        <w:br/>
      </w:r>
      <w:r>
        <w:rPr>
          <w:rStyle w:val="VerbatimChar"/>
        </w:rPr>
        <w:t xml:space="preserve">ai_requests error</w:t>
      </w:r>
    </w:p>
    <w:bookmarkEnd w:id="46"/>
    <w:bookmarkStart w:id="47" w:name="Xcce2ebb388ddd033f1d3b77ba03fe1e8a037e37"/>
    <w:p>
      <w:pPr>
        <w:pStyle w:val="Heading3"/>
      </w:pPr>
      <w:r>
        <w:t xml:space="preserve">12.3 JSON </w:t>
      </w:r>
      <w:r>
        <w:rPr>
          <w:rFonts w:hint="eastAsia"/>
        </w:rPr>
        <w:t xml:space="preserve">输出失败</w:t>
      </w:r>
    </w:p>
    <w:p>
      <w:pPr>
        <w:pStyle w:val="FirstParagraph"/>
      </w:pPr>
      <w:r>
        <w:rPr>
          <w:rFonts w:hint="eastAsia"/>
        </w:rPr>
        <w:t xml:space="preserve">处理：</w:t>
      </w:r>
    </w:p>
    <w:p>
      <w:pPr>
        <w:pStyle w:val="SourceCode"/>
      </w:pPr>
      <w:r>
        <w:rPr>
          <w:rStyle w:val="VerbatimChar"/>
          <w:rFonts w:hint="eastAsia"/>
        </w:rPr>
        <w:t xml:space="preserve">降低</w:t>
      </w:r>
      <w:r>
        <w:rPr>
          <w:rStyle w:val="VerbatimChar"/>
        </w:rPr>
        <w:t xml:space="preserve"> temperature</w:t>
      </w:r>
      <w:r>
        <w:br/>
      </w:r>
      <w:r>
        <w:rPr>
          <w:rStyle w:val="VerbatimChar"/>
          <w:rFonts w:hint="eastAsia"/>
        </w:rPr>
        <w:t xml:space="preserve">增强</w:t>
      </w:r>
      <w:r>
        <w:rPr>
          <w:rStyle w:val="VerbatimChar"/>
        </w:rPr>
        <w:t xml:space="preserve"> schema prompt</w:t>
      </w:r>
      <w:r>
        <w:br/>
      </w:r>
      <w:r>
        <w:rPr>
          <w:rStyle w:val="VerbatimChar"/>
          <w:rFonts w:hint="eastAsia"/>
        </w:rPr>
        <w:t xml:space="preserve">增加</w:t>
      </w:r>
      <w:r>
        <w:rPr>
          <w:rStyle w:val="VerbatimChar"/>
        </w:rPr>
        <w:t xml:space="preserve"> retry</w:t>
      </w:r>
      <w:r>
        <w:br/>
      </w:r>
      <w:r>
        <w:rPr>
          <w:rStyle w:val="VerbatimChar"/>
          <w:rFonts w:hint="eastAsia"/>
        </w:rPr>
        <w:t xml:space="preserve">增加</w:t>
      </w:r>
      <w:r>
        <w:rPr>
          <w:rStyle w:val="VerbatimChar"/>
        </w:rPr>
        <w:t xml:space="preserve"> validator</w:t>
      </w:r>
      <w:r>
        <w:br/>
      </w:r>
      <w:r>
        <w:rPr>
          <w:rStyle w:val="VerbatimChar"/>
          <w:rFonts w:hint="eastAsia"/>
        </w:rPr>
        <w:t xml:space="preserve">保留</w:t>
      </w:r>
      <w:r>
        <w:rPr>
          <w:rStyle w:val="VerbatimChar"/>
        </w:rPr>
        <w:t xml:space="preserve"> fallback provider</w:t>
      </w:r>
    </w:p>
    <w:bookmarkEnd w:id="47"/>
    <w:bookmarkStart w:id="48" w:name="X6846e828ec7b1b5123bb285e8354dde9b944ddf"/>
    <w:p>
      <w:pPr>
        <w:pStyle w:val="Heading3"/>
      </w:pPr>
      <w:r>
        <w:t xml:space="preserve">12.4 </w:t>
      </w:r>
      <w:r>
        <w:rPr>
          <w:rFonts w:hint="eastAsia"/>
        </w:rPr>
        <w:t xml:space="preserve">模型回答质量差</w:t>
      </w:r>
    </w:p>
    <w:p>
      <w:pPr>
        <w:pStyle w:val="FirstParagraph"/>
      </w:pPr>
      <w:r>
        <w:rPr>
          <w:rFonts w:hint="eastAsia"/>
        </w:rPr>
        <w:t xml:space="preserve">处理：</w:t>
      </w:r>
    </w:p>
    <w:p>
      <w:pPr>
        <w:pStyle w:val="SourceCode"/>
      </w:pPr>
      <w:r>
        <w:rPr>
          <w:rStyle w:val="VerbatimChar"/>
          <w:rFonts w:hint="eastAsia"/>
        </w:rPr>
        <w:t xml:space="preserve">调整</w:t>
      </w:r>
      <w:r>
        <w:rPr>
          <w:rStyle w:val="VerbatimChar"/>
        </w:rPr>
        <w:t xml:space="preserve"> prompt</w:t>
      </w:r>
      <w:r>
        <w:br/>
      </w:r>
      <w:r>
        <w:rPr>
          <w:rStyle w:val="VerbatimChar"/>
          <w:rFonts w:hint="eastAsia"/>
        </w:rPr>
        <w:t xml:space="preserve">换更大模型</w:t>
      </w:r>
      <w:r>
        <w:br/>
      </w:r>
      <w:r>
        <w:rPr>
          <w:rStyle w:val="VerbatimChar"/>
          <w:rFonts w:hint="eastAsia"/>
        </w:rPr>
        <w:t xml:space="preserve">加入</w:t>
      </w:r>
      <w:r>
        <w:rPr>
          <w:rStyle w:val="VerbatimChar"/>
        </w:rPr>
        <w:t xml:space="preserve"> RAG context</w:t>
      </w:r>
      <w:r>
        <w:br/>
      </w:r>
      <w:r>
        <w:rPr>
          <w:rStyle w:val="VerbatimChar"/>
          <w:rFonts w:hint="eastAsia"/>
        </w:rPr>
        <w:t xml:space="preserve">增加</w:t>
      </w:r>
      <w:r>
        <w:rPr>
          <w:rStyle w:val="VerbatimChar"/>
        </w:rPr>
        <w:t xml:space="preserve"> few-shot examples</w:t>
      </w:r>
      <w:r>
        <w:br/>
      </w:r>
      <w:r>
        <w:rPr>
          <w:rStyle w:val="VerbatimChar"/>
          <w:rFonts w:hint="eastAsia"/>
        </w:rPr>
        <w:t xml:space="preserve">对比</w:t>
      </w:r>
      <w:r>
        <w:rPr>
          <w:rStyle w:val="VerbatimChar"/>
        </w:rPr>
        <w:t xml:space="preserve"> Gemini </w:t>
      </w:r>
      <w:r>
        <w:rPr>
          <w:rStyle w:val="VerbatimChar"/>
          <w:rFonts w:hint="eastAsia"/>
        </w:rPr>
        <w:t xml:space="preserve">输出</w:t>
      </w:r>
      <w:r>
        <w:br/>
      </w:r>
      <w:r>
        <w:rPr>
          <w:rStyle w:val="VerbatimChar"/>
          <w:rFonts w:hint="eastAsia"/>
        </w:rPr>
        <w:t xml:space="preserve">让业务方给具体差评原因</w:t>
      </w:r>
    </w:p>
    <w:bookmarkEnd w:id="48"/>
    <w:bookmarkEnd w:id="49"/>
    <w:bookmarkStart w:id="50" w:name="X52f02f6ad46f87f1d3c59dd274ebf7fbacbb98c"/>
    <w:p>
      <w:pPr>
        <w:pStyle w:val="Heading2"/>
      </w:pPr>
      <w:r>
        <w:t xml:space="preserve">13. Rollback </w:t>
      </w:r>
      <w:r>
        <w:rPr>
          <w:rFonts w:hint="eastAsia"/>
        </w:rPr>
        <w:t xml:space="preserve">策略</w:t>
      </w:r>
    </w:p>
    <w:p>
      <w:pPr>
        <w:pStyle w:val="FirstParagraph"/>
      </w:pPr>
      <w:r>
        <w:rPr>
          <w:rFonts w:hint="eastAsia"/>
        </w:rPr>
        <w:t xml:space="preserve">任何业务功能接</w:t>
      </w:r>
      <w:r>
        <w:t xml:space="preserve"> internal_ai </w:t>
      </w:r>
      <w:r>
        <w:rPr>
          <w:rFonts w:hint="eastAsia"/>
        </w:rPr>
        <w:t xml:space="preserve">时，都必须可回滚：</w:t>
      </w:r>
    </w:p>
    <w:p>
      <w:pPr>
        <w:pStyle w:val="SourceCode"/>
      </w:pPr>
      <w:r>
        <w:rPr>
          <w:rStyle w:val="VerbatimChar"/>
        </w:rPr>
        <w:t xml:space="preserve">feature config: provider=internal_ai</w:t>
      </w:r>
      <w:r>
        <w:br/>
      </w:r>
      <w:r>
        <w:rPr>
          <w:rStyle w:val="VerbatimChar"/>
        </w:rPr>
        <w:t xml:space="preserve">rollback: provider=gemini/openai</w:t>
      </w:r>
    </w:p>
    <w:p>
      <w:pPr>
        <w:pStyle w:val="FirstParagraph"/>
      </w:pPr>
      <w:r>
        <w:rPr>
          <w:rFonts w:hint="eastAsia"/>
        </w:rPr>
        <w:t xml:space="preserve">上线原则：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不直接删除原</w:t>
      </w:r>
      <w:r>
        <w:t xml:space="preserve"> provider。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每个业务功能独立切换。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先</w:t>
      </w:r>
      <w:r>
        <w:t xml:space="preserve"> internal users。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再</w:t>
      </w:r>
      <w:r>
        <w:t xml:space="preserve"> small group。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最后才扩大。</w:t>
      </w:r>
    </w:p>
    <w:bookmarkEnd w:id="50"/>
    <w:bookmarkStart w:id="51" w:name="Xd0f3886e967a661378eb61fd5bab3f508092e0a"/>
    <w:p>
      <w:pPr>
        <w:pStyle w:val="Heading2"/>
      </w:pPr>
      <w:r>
        <w:t xml:space="preserve">14. </w:t>
      </w:r>
      <w:r>
        <w:rPr>
          <w:rFonts w:hint="eastAsia"/>
        </w:rPr>
        <w:t xml:space="preserve">完成定义</w:t>
      </w:r>
    </w:p>
    <w:p>
      <w:pPr>
        <w:pStyle w:val="FirstParagraph"/>
      </w:pPr>
      <w:r>
        <w:rPr>
          <w:rFonts w:hint="eastAsia"/>
        </w:rPr>
        <w:t xml:space="preserve">本</w:t>
      </w:r>
      <w:r>
        <w:t xml:space="preserve"> SOP </w:t>
      </w:r>
      <w:r>
        <w:rPr>
          <w:rFonts w:hint="eastAsia"/>
        </w:rPr>
        <w:t xml:space="preserve">的第一阶段完成标准：</w:t>
      </w:r>
    </w:p>
    <w:p>
      <w:pPr>
        <w:pStyle w:val="SourceCode"/>
      </w:pP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云</w:t>
      </w:r>
      <w:r>
        <w:rPr>
          <w:rStyle w:val="VerbatimChar"/>
        </w:rPr>
        <w:t xml:space="preserve"> GPU </w:t>
      </w:r>
      <w:r>
        <w:rPr>
          <w:rStyle w:val="VerbatimChar"/>
          <w:rFonts w:hint="eastAsia"/>
        </w:rPr>
        <w:t xml:space="preserve">模型</w:t>
      </w:r>
      <w:r>
        <w:rPr>
          <w:rStyle w:val="VerbatimChar"/>
        </w:rPr>
        <w:t xml:space="preserve"> API </w:t>
      </w:r>
      <w:r>
        <w:rPr>
          <w:rStyle w:val="VerbatimChar"/>
          <w:rFonts w:hint="eastAsia"/>
        </w:rPr>
        <w:t xml:space="preserve">可稳定运行</w:t>
      </w:r>
      <w:r>
        <w:br/>
      </w:r>
      <w:r>
        <w:rPr>
          <w:rStyle w:val="VerbatimChar"/>
        </w:rPr>
        <w:t xml:space="preserve">[ ] petaV3 internal_ai provider </w:t>
      </w:r>
      <w:r>
        <w:rPr>
          <w:rStyle w:val="VerbatimChar"/>
          <w:rFonts w:hint="eastAsia"/>
        </w:rPr>
        <w:t xml:space="preserve">可配置</w:t>
      </w:r>
      <w:r>
        <w:br/>
      </w:r>
      <w:r>
        <w:rPr>
          <w:rStyle w:val="VerbatimChar"/>
        </w:rPr>
        <w:t xml:space="preserve">[ ] provider test </w:t>
      </w:r>
      <w:r>
        <w:rPr>
          <w:rStyle w:val="VerbatimChar"/>
          <w:rFonts w:hint="eastAsia"/>
        </w:rPr>
        <w:t xml:space="preserve">成功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至少一个业务功能可调用</w:t>
      </w:r>
      <w:r>
        <w:rPr>
          <w:rStyle w:val="VerbatimChar"/>
        </w:rPr>
        <w:t xml:space="preserve"> internal_ai</w:t>
      </w:r>
      <w:r>
        <w:br/>
      </w:r>
      <w:r>
        <w:rPr>
          <w:rStyle w:val="VerbatimChar"/>
        </w:rPr>
        <w:t xml:space="preserve">[ ] ai_requests </w:t>
      </w:r>
      <w:r>
        <w:rPr>
          <w:rStyle w:val="VerbatimChar"/>
          <w:rFonts w:hint="eastAsia"/>
        </w:rPr>
        <w:t xml:space="preserve">有完整日志</w:t>
      </w:r>
      <w:r>
        <w:br/>
      </w:r>
      <w:r>
        <w:rPr>
          <w:rStyle w:val="VerbatimChar"/>
        </w:rPr>
        <w:t xml:space="preserve">[ ] latency / error / cost </w:t>
      </w:r>
      <w:r>
        <w:rPr>
          <w:rStyle w:val="VerbatimChar"/>
          <w:rFonts w:hint="eastAsia"/>
        </w:rPr>
        <w:t xml:space="preserve">可统计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有</w:t>
      </w:r>
      <w:r>
        <w:rPr>
          <w:rStyle w:val="VerbatimChar"/>
        </w:rPr>
        <w:t xml:space="preserve"> fallback </w:t>
      </w:r>
      <w:r>
        <w:rPr>
          <w:rStyle w:val="VerbatimChar"/>
          <w:rFonts w:hint="eastAsia"/>
        </w:rPr>
        <w:t xml:space="preserve">和</w:t>
      </w:r>
      <w:r>
        <w:rPr>
          <w:rStyle w:val="VerbatimChar"/>
        </w:rPr>
        <w:t xml:space="preserve"> rollback</w:t>
      </w:r>
      <w:r>
        <w:br/>
      </w:r>
      <w:r>
        <w:rPr>
          <w:rStyle w:val="VerbatimChar"/>
        </w:rPr>
        <w:t xml:space="preserve">[ ] </w:t>
      </w:r>
      <w:r>
        <w:rPr>
          <w:rStyle w:val="VerbatimChar"/>
          <w:rFonts w:hint="eastAsia"/>
        </w:rPr>
        <w:t xml:space="preserve">有</w:t>
      </w:r>
      <w:r>
        <w:rPr>
          <w:rStyle w:val="VerbatimChar"/>
        </w:rPr>
        <w:t xml:space="preserve"> POC </w:t>
      </w:r>
      <w:r>
        <w:rPr>
          <w:rStyle w:val="VerbatimChar"/>
          <w:rFonts w:hint="eastAsia"/>
        </w:rPr>
        <w:t xml:space="preserve">评测数据</w:t>
      </w:r>
    </w:p>
    <w:p>
      <w:pPr>
        <w:pStyle w:val="FirstParagraph"/>
      </w:pPr>
      <w:r>
        <w:rPr>
          <w:rFonts w:hint="eastAsia"/>
        </w:rPr>
        <w:t xml:space="preserve">完成后进入</w:t>
      </w:r>
      <w:r>
        <w:t xml:space="preserve"> Phase </w:t>
      </w:r>
      <w:r>
        <w:rPr>
          <w:rFonts w:hint="eastAsia"/>
        </w:rPr>
        <w:t xml:space="preserve">1：RAG、更多业务接入、内部</w:t>
      </w:r>
      <w:r>
        <w:t xml:space="preserve"> case study。</w:t>
      </w:r>
    </w:p>
    <w:bookmarkEnd w:id="51"/>
    <w:bookmarkStart w:id="57" w:name="X24d768b4f10bf45b95f6c316877f2748d9c019a"/>
    <w:p>
      <w:pPr>
        <w:pStyle w:val="Heading2"/>
      </w:pPr>
      <w:r>
        <w:t xml:space="preserve">15. </w:t>
      </w:r>
      <w:r>
        <w:rPr>
          <w:rFonts w:hint="eastAsia"/>
        </w:rPr>
        <w:t xml:space="preserve">官方参考资料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阿里云地域代码：</w:t>
      </w:r>
      <w:hyperlink r:id="rId52">
        <w:r>
          <w:rPr>
            <w:rStyle w:val="Hyperlink"/>
          </w:rPr>
          <w:t xml:space="preserve">https://www.alibabacloud.com/help/en/user-center/developer-reference/common-region-id-reference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阿里云</w:t>
      </w:r>
      <w:r>
        <w:t xml:space="preserve"> gn8is / L20 GPU </w:t>
      </w:r>
      <w:r>
        <w:rPr>
          <w:rFonts w:hint="eastAsia"/>
        </w:rPr>
        <w:t xml:space="preserve">实例规格：</w:t>
      </w:r>
      <w:hyperlink r:id="rId53">
        <w:r>
          <w:rPr>
            <w:rStyle w:val="Hyperlink"/>
          </w:rPr>
          <w:t xml:space="preserve">https://www.alibabacloud.com/help/en/ecs/user-guide/gpu-accelerated-compute-optimized-and-vgpu-accelerated-instance-families-1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阿里云</w:t>
      </w:r>
      <w:r>
        <w:t xml:space="preserve"> ECS </w:t>
      </w:r>
      <w:r>
        <w:rPr>
          <w:rFonts w:hint="eastAsia"/>
        </w:rPr>
        <w:t xml:space="preserve">节省停机模式：</w:t>
      </w:r>
      <w:hyperlink r:id="rId54">
        <w:r>
          <w:rPr>
            <w:rStyle w:val="Hyperlink"/>
          </w:rPr>
          <w:t xml:space="preserve">https://www.alibabacloud.com/help/en/ecs/user-guide/economical-mode</w:t>
        </w:r>
      </w:hyperlink>
    </w:p>
    <w:p>
      <w:pPr>
        <w:pStyle w:val="Compact"/>
        <w:numPr>
          <w:ilvl w:val="0"/>
          <w:numId w:val="1008"/>
        </w:numPr>
      </w:pPr>
      <w:r>
        <w:t xml:space="preserve">vLLM OpenAI-compatible </w:t>
      </w:r>
      <w:r>
        <w:rPr>
          <w:rFonts w:hint="eastAsia"/>
        </w:rPr>
        <w:t xml:space="preserve">server：</w:t>
      </w:r>
      <w:hyperlink r:id="rId55">
        <w:r>
          <w:rPr>
            <w:rStyle w:val="Hyperlink"/>
          </w:rPr>
          <w:t xml:space="preserve">https://docs.vllm.ai/en/latest/serving/online_serving/openai_compatible_server/</w:t>
        </w:r>
      </w:hyperlink>
    </w:p>
    <w:p>
      <w:pPr>
        <w:pStyle w:val="Compact"/>
        <w:numPr>
          <w:ilvl w:val="0"/>
          <w:numId w:val="1008"/>
        </w:numPr>
      </w:pPr>
      <w:r>
        <w:t xml:space="preserve">vLLM Docker </w:t>
      </w:r>
      <w:r>
        <w:rPr>
          <w:rFonts w:hint="eastAsia"/>
        </w:rPr>
        <w:t xml:space="preserve">部署：</w:t>
      </w:r>
      <w:hyperlink r:id="rId56">
        <w:r>
          <w:rPr>
            <w:rStyle w:val="Hyperlink"/>
          </w:rPr>
          <w:t xml:space="preserve">https://docs.vllm.ai/en/latest/deployment/docker/</w:t>
        </w:r>
      </w:hyperlink>
    </w:p>
    <w:bookmarkEnd w:id="57"/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6" Target="https://docs.vllm.ai/en/latest/deployment/docker/" TargetMode="External" /><Relationship Type="http://schemas.openxmlformats.org/officeDocument/2006/relationships/hyperlink" Id="rId55" Target="https://docs.vllm.ai/en/latest/serving/online_serving/openai_compatible_server/" TargetMode="External" /><Relationship Type="http://schemas.openxmlformats.org/officeDocument/2006/relationships/hyperlink" Id="rId54" Target="https://www.alibabacloud.com/help/en/ecs/user-guide/economical-mode" TargetMode="External" /><Relationship Type="http://schemas.openxmlformats.org/officeDocument/2006/relationships/hyperlink" Id="rId53" Target="https://www.alibabacloud.com/help/en/ecs/user-guide/gpu-accelerated-compute-optimized-and-vgpu-accelerated-instance-families-1" TargetMode="External" /><Relationship Type="http://schemas.openxmlformats.org/officeDocument/2006/relationships/hyperlink" Id="rId52" Target="https://www.alibabacloud.com/help/en/user-center/developer-reference/common-region-id-referenc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https://docs.vllm.ai/en/latest/deployment/docker/" TargetMode="External" /><Relationship Type="http://schemas.openxmlformats.org/officeDocument/2006/relationships/hyperlink" Id="rId55" Target="https://docs.vllm.ai/en/latest/serving/online_serving/openai_compatible_server/" TargetMode="External" /><Relationship Type="http://schemas.openxmlformats.org/officeDocument/2006/relationships/hyperlink" Id="rId54" Target="https://www.alibabacloud.com/help/en/ecs/user-guide/economical-mode" TargetMode="External" /><Relationship Type="http://schemas.openxmlformats.org/officeDocument/2006/relationships/hyperlink" Id="rId53" Target="https://www.alibabacloud.com/help/en/ecs/user-guide/gpu-accelerated-compute-optimized-and-vgpu-accelerated-instance-families-1" TargetMode="External" /><Relationship Type="http://schemas.openxmlformats.org/officeDocument/2006/relationships/hyperlink" Id="rId52" Target="https://www.alibabacloud.com/help/en/user-center/developer-reference/common-region-id-referenc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2026-08-06T11:57:29Z</dcterms:created>
  <dcterms:modified xsi:type="dcterms:W3CDTF">2026-08-06T11:57:29Z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